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2B6B" w14:textId="00E73764" w:rsidR="00047794" w:rsidRPr="00834238" w:rsidRDefault="00977F3A" w:rsidP="00047794">
      <w:pPr>
        <w:spacing w:after="0" w:line="240" w:lineRule="auto"/>
        <w:jc w:val="center"/>
        <w:rPr>
          <w:rFonts w:ascii="Calibri" w:hAnsi="Calibri" w:cs="Calibri"/>
          <w:u w:val="double"/>
          <w:lang w:val="sr-Cyrl-RS"/>
        </w:rPr>
      </w:pPr>
      <w:r w:rsidRPr="00834238">
        <w:rPr>
          <w:rFonts w:ascii="Calibri" w:hAnsi="Calibri" w:cs="Calibri"/>
          <w:u w:val="double"/>
          <w:lang w:val="sr-Cyrl-RS"/>
        </w:rPr>
        <w:t>Пројекат модернизације железничког сектора у Србији</w:t>
      </w:r>
    </w:p>
    <w:p w14:paraId="57D332CB" w14:textId="77777777" w:rsidR="00047794" w:rsidRPr="00834238" w:rsidRDefault="00047794" w:rsidP="00B2407E">
      <w:pPr>
        <w:spacing w:after="0" w:line="240" w:lineRule="auto"/>
        <w:jc w:val="center"/>
        <w:rPr>
          <w:rFonts w:ascii="Calibri" w:hAnsi="Calibri" w:cs="Calibri"/>
          <w:lang w:val="sr-Cyrl-RS"/>
        </w:rPr>
      </w:pPr>
    </w:p>
    <w:p w14:paraId="1D3DF44B" w14:textId="77777777" w:rsidR="00047794" w:rsidRPr="00834238" w:rsidRDefault="00047794" w:rsidP="00B2407E">
      <w:pPr>
        <w:spacing w:after="0" w:line="240" w:lineRule="auto"/>
        <w:jc w:val="center"/>
        <w:rPr>
          <w:rFonts w:ascii="Calibri" w:hAnsi="Calibri" w:cs="Calibri"/>
          <w:lang w:val="sr-Cyrl-RS"/>
        </w:rPr>
      </w:pPr>
    </w:p>
    <w:p w14:paraId="66078945" w14:textId="7D98A964" w:rsidR="005E20F4" w:rsidRPr="00834238" w:rsidRDefault="00977F3A" w:rsidP="005E20F4">
      <w:pPr>
        <w:spacing w:after="0" w:line="240" w:lineRule="auto"/>
        <w:jc w:val="center"/>
        <w:rPr>
          <w:rFonts w:cstheme="minorHAnsi"/>
          <w:b/>
          <w:bCs/>
          <w:sz w:val="32"/>
          <w:szCs w:val="32"/>
          <w:lang w:val="sr-Cyrl-RS"/>
        </w:rPr>
      </w:pPr>
      <w:r w:rsidRPr="00834238">
        <w:rPr>
          <w:rFonts w:cstheme="minorHAnsi"/>
          <w:b/>
          <w:bCs/>
          <w:sz w:val="32"/>
          <w:szCs w:val="32"/>
          <w:lang w:val="sr-Cyrl-RS"/>
        </w:rPr>
        <w:t>План укључивања заинтересованих страна</w:t>
      </w:r>
    </w:p>
    <w:p w14:paraId="2CCB79A8" w14:textId="4137B85B" w:rsidR="005E20F4" w:rsidRPr="00834238" w:rsidRDefault="00977F3A" w:rsidP="005E20F4">
      <w:pPr>
        <w:spacing w:after="0" w:line="240" w:lineRule="auto"/>
        <w:jc w:val="center"/>
        <w:rPr>
          <w:rFonts w:cstheme="minorHAnsi"/>
          <w:i/>
          <w:iCs/>
          <w:lang w:val="sr-Cyrl-RS"/>
        </w:rPr>
      </w:pPr>
      <w:r w:rsidRPr="00834238">
        <w:rPr>
          <w:rFonts w:cstheme="minorHAnsi"/>
          <w:i/>
          <w:iCs/>
          <w:lang w:val="sr-Cyrl-RS"/>
        </w:rPr>
        <w:t>За активност</w:t>
      </w:r>
      <w:r w:rsidR="005E20F4" w:rsidRPr="00834238">
        <w:rPr>
          <w:rFonts w:cstheme="minorHAnsi"/>
          <w:i/>
          <w:iCs/>
          <w:lang w:val="sr-Cyrl-RS"/>
        </w:rPr>
        <w:t xml:space="preserve"> 1.1.2 – </w:t>
      </w:r>
      <w:r w:rsidRPr="00834238">
        <w:rPr>
          <w:rFonts w:cstheme="minorHAnsi"/>
          <w:i/>
          <w:iCs/>
          <w:lang w:val="sr-Cyrl-RS"/>
        </w:rPr>
        <w:t>Изградња главне железничке станице</w:t>
      </w:r>
      <w:r w:rsidR="005E20F4" w:rsidRPr="00834238">
        <w:rPr>
          <w:rFonts w:cstheme="minorHAnsi"/>
          <w:i/>
          <w:iCs/>
          <w:lang w:val="sr-Cyrl-RS"/>
        </w:rPr>
        <w:t xml:space="preserve"> – </w:t>
      </w:r>
      <w:r w:rsidRPr="00834238">
        <w:rPr>
          <w:rFonts w:cstheme="minorHAnsi"/>
          <w:i/>
          <w:iCs/>
          <w:lang w:val="sr-Cyrl-RS"/>
        </w:rPr>
        <w:t>Београд Центар</w:t>
      </w:r>
      <w:r w:rsidR="005E20F4" w:rsidRPr="00834238">
        <w:rPr>
          <w:rFonts w:cstheme="minorHAnsi"/>
          <w:i/>
          <w:iCs/>
          <w:lang w:val="sr-Cyrl-RS"/>
        </w:rPr>
        <w:t xml:space="preserve"> (</w:t>
      </w:r>
      <w:r w:rsidRPr="00834238">
        <w:rPr>
          <w:rFonts w:cstheme="minorHAnsi"/>
          <w:i/>
          <w:iCs/>
          <w:lang w:val="sr-Cyrl-RS"/>
        </w:rPr>
        <w:t>Прокоп</w:t>
      </w:r>
      <w:r w:rsidR="005E20F4" w:rsidRPr="00834238">
        <w:rPr>
          <w:rFonts w:cstheme="minorHAnsi"/>
          <w:i/>
          <w:iCs/>
          <w:lang w:val="sr-Cyrl-RS"/>
        </w:rPr>
        <w:t>)</w:t>
      </w:r>
    </w:p>
    <w:p w14:paraId="12C172BE" w14:textId="77777777" w:rsidR="00B2407E" w:rsidRPr="00834238" w:rsidRDefault="00B2407E" w:rsidP="00F71B86">
      <w:pPr>
        <w:spacing w:after="0" w:line="240" w:lineRule="auto"/>
        <w:rPr>
          <w:rFonts w:ascii="Calibri" w:hAnsi="Calibri" w:cs="Calibri"/>
          <w:lang w:val="sr-Cyrl-RS"/>
        </w:rPr>
      </w:pPr>
    </w:p>
    <w:p w14:paraId="31611EE0" w14:textId="77777777" w:rsidR="00B2407E" w:rsidRPr="00834238" w:rsidRDefault="00B2407E" w:rsidP="0007224A">
      <w:pPr>
        <w:spacing w:after="0" w:line="240" w:lineRule="auto"/>
        <w:rPr>
          <w:rFonts w:ascii="Calibri" w:hAnsi="Calibri" w:cs="Calibri"/>
          <w:lang w:val="sr-Cyrl-RS"/>
        </w:rPr>
      </w:pPr>
    </w:p>
    <w:p w14:paraId="7D7D117A" w14:textId="735C2E75" w:rsidR="0086420D" w:rsidRPr="00834238" w:rsidRDefault="0086420D"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I. </w:t>
      </w:r>
      <w:r w:rsidR="00977F3A" w:rsidRPr="00834238">
        <w:rPr>
          <w:rFonts w:ascii="Calibri" w:hAnsi="Calibri" w:cs="Calibri"/>
          <w:b/>
          <w:bCs/>
          <w:lang w:val="sr-Cyrl-RS"/>
        </w:rPr>
        <w:t>Увод и сврха Плана укључивања заинтересованих страна</w:t>
      </w:r>
      <w:r w:rsidRPr="00834238">
        <w:rPr>
          <w:rFonts w:ascii="Calibri" w:hAnsi="Calibri" w:cs="Calibri"/>
          <w:b/>
          <w:bCs/>
          <w:lang w:val="sr-Cyrl-RS"/>
        </w:rPr>
        <w:t>:</w:t>
      </w:r>
    </w:p>
    <w:p w14:paraId="77F5A56F" w14:textId="77777777" w:rsidR="009F4BB5" w:rsidRPr="00834238" w:rsidRDefault="009F4BB5" w:rsidP="00B2407E">
      <w:pPr>
        <w:spacing w:after="0" w:line="240" w:lineRule="auto"/>
        <w:jc w:val="both"/>
        <w:rPr>
          <w:rFonts w:ascii="Calibri" w:hAnsi="Calibri" w:cs="Calibri"/>
          <w:lang w:val="sr-Cyrl-RS"/>
        </w:rPr>
      </w:pPr>
    </w:p>
    <w:p w14:paraId="37256092" w14:textId="77777777" w:rsidR="00CB6002" w:rsidRPr="00834238" w:rsidRDefault="00CB6002" w:rsidP="00765D38">
      <w:pPr>
        <w:spacing w:after="0" w:line="240" w:lineRule="auto"/>
        <w:jc w:val="both"/>
        <w:rPr>
          <w:rFonts w:ascii="Calibri" w:hAnsi="Calibri" w:cs="Calibri"/>
          <w:lang w:val="sr-Cyrl-RS"/>
        </w:rPr>
      </w:pPr>
    </w:p>
    <w:p w14:paraId="030A0DBB" w14:textId="0082E2AE" w:rsidR="00977F3A" w:rsidRPr="00834238" w:rsidRDefault="00977F3A" w:rsidP="00765D38">
      <w:pPr>
        <w:autoSpaceDE w:val="0"/>
        <w:autoSpaceDN w:val="0"/>
        <w:adjustRightInd w:val="0"/>
        <w:jc w:val="both"/>
        <w:rPr>
          <w:rFonts w:ascii="Roboto" w:hAnsi="Roboto" w:cs="AppleSystemUIFont"/>
          <w:sz w:val="20"/>
          <w:szCs w:val="20"/>
          <w:lang w:val="sr-Cyrl-RS"/>
        </w:rPr>
      </w:pPr>
      <w:r w:rsidRPr="00834238">
        <w:rPr>
          <w:rFonts w:ascii="Roboto" w:hAnsi="Roboto" w:cs="AppleSystemUIFont"/>
          <w:sz w:val="20"/>
          <w:szCs w:val="20"/>
          <w:lang w:val="sr-Cyrl-RS"/>
        </w:rPr>
        <w:t>Станица Београд Центар (Прокоп) ради од 1990-их година. Станица се тренутно користи за међуградски превоз путника од стране Србијавоза, а такође и градски превоз од стране БГ воза.</w:t>
      </w:r>
    </w:p>
    <w:p w14:paraId="09C50DFC" w14:textId="1973C430" w:rsidR="00977F3A" w:rsidRPr="00834238" w:rsidRDefault="00977F3A" w:rsidP="00765D38">
      <w:pPr>
        <w:autoSpaceDE w:val="0"/>
        <w:autoSpaceDN w:val="0"/>
        <w:adjustRightInd w:val="0"/>
        <w:jc w:val="both"/>
        <w:rPr>
          <w:rFonts w:ascii="Roboto" w:hAnsi="Roboto" w:cs="AppleSystemUIFont"/>
          <w:sz w:val="20"/>
          <w:szCs w:val="20"/>
          <w:lang w:val="sr-Cyrl-RS"/>
        </w:rPr>
      </w:pPr>
      <w:r w:rsidRPr="00834238">
        <w:rPr>
          <w:rFonts w:ascii="Roboto" w:hAnsi="Roboto" w:cs="AppleSystemUIFont"/>
          <w:sz w:val="20"/>
          <w:szCs w:val="20"/>
          <w:lang w:val="sr-Cyrl-RS"/>
        </w:rPr>
        <w:t>Зграда станице је званично отворена у октобру 2023. У овом тренутку станична зграда је у потпуности оперативна. Завршена је предња фасада зграде, страна која гледа на Булевар кнеза Александра Карађорђевића, као и већи део унутрашњости зграде, улазни хол, перони и 8 од 10 планираних колосека. У функцији су кафићи, продавнице, ресторани, банка, мењачница, благајна, служба за изнајмљивање возила. Ту је и стајалиште градског аутобуса са четири аутобуске линије, паркинг, такси станица.</w:t>
      </w:r>
    </w:p>
    <w:p w14:paraId="46462F14" w14:textId="15349EBE" w:rsidR="00977F3A" w:rsidRPr="00834238" w:rsidRDefault="00977F3A" w:rsidP="00765D38">
      <w:pPr>
        <w:jc w:val="both"/>
        <w:rPr>
          <w:rFonts w:ascii="Roboto" w:hAnsi="Roboto" w:cs="AppleSystemUIFont"/>
          <w:sz w:val="20"/>
          <w:szCs w:val="20"/>
          <w:lang w:val="sr-Cyrl-RS"/>
        </w:rPr>
      </w:pPr>
      <w:r w:rsidRPr="00834238">
        <w:rPr>
          <w:rFonts w:ascii="Roboto" w:hAnsi="Roboto" w:cs="AppleSystemUIFont"/>
          <w:sz w:val="20"/>
          <w:szCs w:val="20"/>
          <w:lang w:val="sr-Cyrl-RS"/>
        </w:rPr>
        <w:t>Поред станице, са леве и десне стране главног улаза, са сваке стране налази се градилиште, изградња комерцијалног центра „Хајд Парк Сити“. Трговачки центар није део станице Прокоп, а гради га приватна фирма.</w:t>
      </w:r>
    </w:p>
    <w:p w14:paraId="5AC39AEA" w14:textId="2285356A" w:rsidR="00977F3A" w:rsidRPr="00834238" w:rsidRDefault="00977F3A" w:rsidP="00765D38">
      <w:pPr>
        <w:autoSpaceDE w:val="0"/>
        <w:autoSpaceDN w:val="0"/>
        <w:adjustRightInd w:val="0"/>
        <w:spacing w:after="0" w:line="240" w:lineRule="auto"/>
        <w:jc w:val="both"/>
        <w:rPr>
          <w:rFonts w:ascii="Roboto" w:hAnsi="Roboto" w:cs="AppleSystemUIFont"/>
          <w:sz w:val="20"/>
          <w:szCs w:val="20"/>
          <w:lang w:val="sr-Cyrl-RS"/>
        </w:rPr>
      </w:pPr>
      <w:r w:rsidRPr="00834238">
        <w:rPr>
          <w:rFonts w:ascii="Roboto" w:hAnsi="Roboto" w:cs="AppleSystemUIFont"/>
          <w:sz w:val="20"/>
          <w:szCs w:val="20"/>
          <w:lang w:val="sr-Cyrl-RS"/>
        </w:rPr>
        <w:t>У оквиру прве фазе Пројекта модернизације железничког сектора у Србији у завршној је фази израда техничке документације за изградњу главне железничке станице - Београд Центар (Прокоп). Део станице у оквиру пројекта налази се испод приземља станице (кота 105,50 метара надморске висине). На локацији већ постоје различите врсте вертикалних комуникација за повезивање свих нивоа од коте 85.00 до коте 105.50, тако да су тешки грађевински радови на доњем делу објекта у потпуности завршени.</w:t>
      </w:r>
    </w:p>
    <w:p w14:paraId="2D492378" w14:textId="77777777" w:rsidR="00977F3A" w:rsidRPr="00834238" w:rsidRDefault="00977F3A" w:rsidP="00765D38">
      <w:pPr>
        <w:autoSpaceDE w:val="0"/>
        <w:autoSpaceDN w:val="0"/>
        <w:adjustRightInd w:val="0"/>
        <w:spacing w:after="0" w:line="240" w:lineRule="auto"/>
        <w:jc w:val="both"/>
        <w:rPr>
          <w:rFonts w:ascii="Roboto" w:hAnsi="Roboto" w:cs="AppleSystemUIFont"/>
          <w:sz w:val="20"/>
          <w:szCs w:val="20"/>
          <w:lang w:val="sr-Cyrl-RS"/>
        </w:rPr>
      </w:pPr>
    </w:p>
    <w:p w14:paraId="02200FA6" w14:textId="176BAC71" w:rsidR="00765D38" w:rsidRPr="00834238" w:rsidRDefault="00977F3A" w:rsidP="00765D38">
      <w:pPr>
        <w:autoSpaceDE w:val="0"/>
        <w:autoSpaceDN w:val="0"/>
        <w:adjustRightInd w:val="0"/>
        <w:spacing w:after="0" w:line="240" w:lineRule="auto"/>
        <w:jc w:val="both"/>
        <w:rPr>
          <w:rFonts w:ascii="Roboto" w:hAnsi="Roboto" w:cs="AppleSystemUIFont"/>
          <w:sz w:val="20"/>
          <w:szCs w:val="20"/>
          <w:lang w:val="sr-Cyrl-RS"/>
        </w:rPr>
      </w:pPr>
      <w:r w:rsidRPr="00834238">
        <w:rPr>
          <w:rFonts w:ascii="Roboto" w:hAnsi="Roboto" w:cs="AppleSystemUIFont"/>
          <w:sz w:val="20"/>
          <w:szCs w:val="20"/>
          <w:lang w:val="sr-Cyrl-RS"/>
        </w:rPr>
        <w:t xml:space="preserve">Сврха овог Плана </w:t>
      </w:r>
      <w:r w:rsidR="00027F77" w:rsidRPr="00834238">
        <w:rPr>
          <w:rFonts w:ascii="Roboto" w:hAnsi="Roboto" w:cs="AppleSystemUIFont"/>
          <w:sz w:val="20"/>
          <w:szCs w:val="20"/>
          <w:lang w:val="sr-Cyrl-RS"/>
        </w:rPr>
        <w:t>укључивања</w:t>
      </w:r>
      <w:r w:rsidRPr="00834238">
        <w:rPr>
          <w:rFonts w:ascii="Roboto" w:hAnsi="Roboto" w:cs="AppleSystemUIFont"/>
          <w:sz w:val="20"/>
          <w:szCs w:val="20"/>
          <w:lang w:val="sr-Cyrl-RS"/>
        </w:rPr>
        <w:t xml:space="preserve"> заинтересованих страна је да информише заинтересоване стране у вези са овим потпројектом и пружи им могућност да доставе повратне информације, ако их има. Повратне информације заинтересованих страна су важне како би се осигурало да су најважније потребе погођених заинтересованих страна адресиране у коначном дизајну, да су њихове кључне бриге саопштене и да се избегну потенцијални проблеми. План укључивања заинтересованих страна на нивоу целог пројекта модернизације железничког сектора у Србији доступан је на веб страници Министарства.</w:t>
      </w:r>
    </w:p>
    <w:p w14:paraId="3BF84AB8" w14:textId="77777777" w:rsidR="00977F3A" w:rsidRPr="00834238" w:rsidRDefault="00977F3A" w:rsidP="00765D38">
      <w:pPr>
        <w:autoSpaceDE w:val="0"/>
        <w:autoSpaceDN w:val="0"/>
        <w:adjustRightInd w:val="0"/>
        <w:spacing w:after="0" w:line="240" w:lineRule="auto"/>
        <w:jc w:val="both"/>
        <w:rPr>
          <w:rFonts w:ascii="Roboto" w:hAnsi="Roboto" w:cs="AppleSystemUIFont"/>
          <w:sz w:val="20"/>
          <w:szCs w:val="20"/>
          <w:lang w:val="sr-Cyrl-RS"/>
        </w:rPr>
      </w:pPr>
    </w:p>
    <w:p w14:paraId="1B1088F6" w14:textId="6F816A02" w:rsidR="00CB6002" w:rsidRPr="00834238" w:rsidRDefault="00977F3A" w:rsidP="00CB6002">
      <w:pPr>
        <w:autoSpaceDE w:val="0"/>
        <w:autoSpaceDN w:val="0"/>
        <w:adjustRightInd w:val="0"/>
        <w:spacing w:after="0" w:line="240" w:lineRule="auto"/>
        <w:jc w:val="both"/>
        <w:rPr>
          <w:rFonts w:ascii="Roboto" w:hAnsi="Roboto" w:cs="AppleSystemUIFont"/>
          <w:sz w:val="20"/>
          <w:szCs w:val="20"/>
          <w:lang w:val="sr-Cyrl-RS"/>
        </w:rPr>
      </w:pPr>
      <w:r w:rsidRPr="00834238">
        <w:rPr>
          <w:rFonts w:ascii="Roboto" w:hAnsi="Roboto" w:cs="AppleSystemUIFont"/>
          <w:sz w:val="20"/>
          <w:szCs w:val="20"/>
          <w:lang w:val="sr-Cyrl-RS"/>
        </w:rPr>
        <w:t>Ова активност неће захтевати било какву куповину земљишта, а имајући у виду да ће се радови изводити у границама постојеће станичне зграде, не очекују се ризици за здравље, безбедност и безбедност заједнице.</w:t>
      </w:r>
    </w:p>
    <w:p w14:paraId="0781A560" w14:textId="77777777" w:rsidR="00977F3A" w:rsidRPr="00834238" w:rsidRDefault="00977F3A" w:rsidP="00CB6002">
      <w:pPr>
        <w:autoSpaceDE w:val="0"/>
        <w:autoSpaceDN w:val="0"/>
        <w:adjustRightInd w:val="0"/>
        <w:spacing w:after="0" w:line="240" w:lineRule="auto"/>
        <w:jc w:val="both"/>
        <w:rPr>
          <w:rFonts w:ascii="Calibri" w:hAnsi="Calibri" w:cs="Calibri"/>
          <w:lang w:val="sr-Cyrl-RS"/>
        </w:rPr>
      </w:pPr>
    </w:p>
    <w:p w14:paraId="33225CC0" w14:textId="29FA7482" w:rsidR="00927623" w:rsidRPr="00834238" w:rsidRDefault="00FB3B83" w:rsidP="00CB6002">
      <w:pPr>
        <w:autoSpaceDE w:val="0"/>
        <w:autoSpaceDN w:val="0"/>
        <w:adjustRightInd w:val="0"/>
        <w:spacing w:after="0" w:line="240" w:lineRule="auto"/>
        <w:jc w:val="both"/>
        <w:rPr>
          <w:rFonts w:ascii="Roboto" w:hAnsi="Roboto" w:cs="AppleSystemUIFont"/>
          <w:sz w:val="20"/>
          <w:szCs w:val="20"/>
          <w:lang w:val="sr-Cyrl-RS"/>
        </w:rPr>
      </w:pPr>
      <w:r w:rsidRPr="00834238">
        <w:rPr>
          <w:rFonts w:ascii="Roboto" w:hAnsi="Roboto" w:cs="AppleSystemUIFont"/>
          <w:sz w:val="20"/>
          <w:szCs w:val="20"/>
          <w:lang w:val="sr-Cyrl-RS"/>
        </w:rPr>
        <w:t>Слика испод даје графички приказ постојеће предње стране станице Прокоп и како ће она изгледати када се заврши изградња пројекта „Хајд Парк Сити“ (гради приватна компанија).</w:t>
      </w:r>
    </w:p>
    <w:p w14:paraId="2C19EE53" w14:textId="77777777" w:rsidR="00FB3B83" w:rsidRPr="00834238" w:rsidRDefault="00FB3B83" w:rsidP="00CB6002">
      <w:pPr>
        <w:autoSpaceDE w:val="0"/>
        <w:autoSpaceDN w:val="0"/>
        <w:adjustRightInd w:val="0"/>
        <w:spacing w:after="0" w:line="240" w:lineRule="auto"/>
        <w:jc w:val="both"/>
        <w:rPr>
          <w:rFonts w:ascii="Roboto" w:hAnsi="Roboto" w:cs="AppleSystemUIFont"/>
          <w:sz w:val="20"/>
          <w:szCs w:val="20"/>
          <w:lang w:val="sr-Cyrl-RS"/>
        </w:rPr>
      </w:pPr>
    </w:p>
    <w:p w14:paraId="728E8268" w14:textId="1781B6E0" w:rsidR="00FB3B83" w:rsidRPr="00834238" w:rsidRDefault="00FB3B83" w:rsidP="00FB3B83">
      <w:pPr>
        <w:autoSpaceDE w:val="0"/>
        <w:autoSpaceDN w:val="0"/>
        <w:adjustRightInd w:val="0"/>
        <w:jc w:val="both"/>
        <w:rPr>
          <w:rFonts w:ascii="Roboto" w:hAnsi="Roboto" w:cs="AppleSystemUIFont"/>
          <w:sz w:val="20"/>
          <w:szCs w:val="20"/>
          <w:lang w:val="sr-Cyrl-RS"/>
        </w:rPr>
      </w:pPr>
      <w:r w:rsidRPr="00834238">
        <w:rPr>
          <w:rFonts w:ascii="Roboto" w:hAnsi="Roboto" w:cs="AppleSystemUIFont"/>
          <w:sz w:val="20"/>
          <w:szCs w:val="20"/>
          <w:lang w:val="sr-Cyrl-RS"/>
        </w:rPr>
        <w:t>На другој слици испод приказана је фотографија тренутне фазе изградње задње стране станице Прокоп, са постојећом саобраћајницом која води до станичне зграде, на нивоу 85 (доњи део станичне зграде). Радови предвиђени пројектом изводиће се у централном делу фотографије, унутар станице Прокоп.</w:t>
      </w:r>
    </w:p>
    <w:p w14:paraId="66747B60" w14:textId="222B4F50" w:rsidR="0026530F" w:rsidRPr="00834238" w:rsidRDefault="0026530F" w:rsidP="0026530F">
      <w:pPr>
        <w:autoSpaceDE w:val="0"/>
        <w:autoSpaceDN w:val="0"/>
        <w:adjustRightInd w:val="0"/>
        <w:jc w:val="center"/>
        <w:rPr>
          <w:rFonts w:ascii="Roboto" w:hAnsi="Roboto" w:cs="AppleSystemUIFont"/>
          <w:sz w:val="20"/>
          <w:szCs w:val="20"/>
          <w:lang w:val="sr-Cyrl-RS"/>
        </w:rPr>
      </w:pPr>
      <w:r w:rsidRPr="00834238">
        <w:rPr>
          <w:rFonts w:ascii="Roboto" w:hAnsi="Roboto" w:cs="AppleSystemUIFont"/>
          <w:noProof/>
          <w:sz w:val="20"/>
          <w:szCs w:val="20"/>
          <w:lang w:val="sr-Cyrl-RS"/>
        </w:rPr>
        <w:lastRenderedPageBreak/>
        <w:drawing>
          <wp:inline distT="0" distB="0" distL="0" distR="0" wp14:anchorId="15923374" wp14:editId="0E0E57CD">
            <wp:extent cx="5753100" cy="2362200"/>
            <wp:effectExtent l="0" t="0" r="0" b="0"/>
            <wp:docPr id="2033430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30893"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53100" cy="2362200"/>
                    </a:xfrm>
                    <a:prstGeom prst="rect">
                      <a:avLst/>
                    </a:prstGeom>
                  </pic:spPr>
                </pic:pic>
              </a:graphicData>
            </a:graphic>
          </wp:inline>
        </w:drawing>
      </w:r>
    </w:p>
    <w:p w14:paraId="1DAE117B" w14:textId="77777777" w:rsidR="0026530F" w:rsidRPr="00834238" w:rsidRDefault="0026530F" w:rsidP="0026530F">
      <w:pPr>
        <w:autoSpaceDE w:val="0"/>
        <w:autoSpaceDN w:val="0"/>
        <w:adjustRightInd w:val="0"/>
        <w:jc w:val="center"/>
        <w:rPr>
          <w:rFonts w:ascii="Roboto" w:hAnsi="Roboto" w:cs="AppleSystemUIFont"/>
          <w:sz w:val="20"/>
          <w:szCs w:val="20"/>
          <w:lang w:val="sr-Cyrl-RS"/>
        </w:rPr>
      </w:pPr>
    </w:p>
    <w:p w14:paraId="0FF7B6D6" w14:textId="23602D29" w:rsidR="00473A8F" w:rsidRPr="00834238" w:rsidRDefault="00FB3B83" w:rsidP="00FB3B83">
      <w:pPr>
        <w:autoSpaceDE w:val="0"/>
        <w:autoSpaceDN w:val="0"/>
        <w:adjustRightInd w:val="0"/>
        <w:spacing w:after="0" w:line="240" w:lineRule="auto"/>
        <w:jc w:val="center"/>
        <w:rPr>
          <w:rFonts w:ascii="Calibri" w:hAnsi="Calibri" w:cs="Calibri"/>
          <w:i/>
          <w:iCs/>
          <w:lang w:val="sr-Cyrl-RS"/>
        </w:rPr>
      </w:pPr>
      <w:r w:rsidRPr="00834238">
        <w:rPr>
          <w:rFonts w:ascii="Roboto" w:hAnsi="Roboto" w:cs="AppleSystemUIFont"/>
          <w:i/>
          <w:iCs/>
          <w:sz w:val="20"/>
          <w:szCs w:val="20"/>
          <w:lang w:val="sr-Cyrl-RS"/>
        </w:rPr>
        <w:t>Графички приказ станичне зграде, са будућим пословно тржним центром</w:t>
      </w:r>
    </w:p>
    <w:p w14:paraId="5D74BF58" w14:textId="77777777" w:rsidR="0026530F" w:rsidRPr="00834238" w:rsidRDefault="0026530F" w:rsidP="0026530F">
      <w:pPr>
        <w:autoSpaceDE w:val="0"/>
        <w:autoSpaceDN w:val="0"/>
        <w:adjustRightInd w:val="0"/>
        <w:jc w:val="both"/>
        <w:rPr>
          <w:rFonts w:ascii="Roboto" w:hAnsi="Roboto" w:cs="Calibri"/>
          <w:sz w:val="20"/>
          <w:szCs w:val="20"/>
          <w:lang w:val="sr-Cyrl-RS"/>
        </w:rPr>
      </w:pPr>
    </w:p>
    <w:p w14:paraId="62DD6B28" w14:textId="77777777" w:rsidR="0026530F" w:rsidRPr="00834238" w:rsidRDefault="0026530F" w:rsidP="0026530F">
      <w:pPr>
        <w:autoSpaceDE w:val="0"/>
        <w:autoSpaceDN w:val="0"/>
        <w:adjustRightInd w:val="0"/>
        <w:jc w:val="center"/>
        <w:rPr>
          <w:rFonts w:ascii="Roboto" w:hAnsi="Roboto" w:cs="Calibri"/>
          <w:sz w:val="20"/>
          <w:szCs w:val="20"/>
          <w:lang w:val="sr-Cyrl-RS"/>
        </w:rPr>
      </w:pPr>
      <w:r w:rsidRPr="00834238">
        <w:rPr>
          <w:rFonts w:ascii="Roboto" w:hAnsi="Roboto" w:cs="Calibri"/>
          <w:noProof/>
          <w:sz w:val="20"/>
          <w:szCs w:val="20"/>
          <w:lang w:val="sr-Cyrl-RS"/>
        </w:rPr>
        <w:drawing>
          <wp:inline distT="0" distB="0" distL="0" distR="0" wp14:anchorId="5B902F2E" wp14:editId="75CC1922">
            <wp:extent cx="5752800" cy="2363833"/>
            <wp:effectExtent l="0" t="0" r="635" b="0"/>
            <wp:docPr id="12141231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23160"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752800" cy="2363833"/>
                    </a:xfrm>
                    <a:prstGeom prst="rect">
                      <a:avLst/>
                    </a:prstGeom>
                  </pic:spPr>
                </pic:pic>
              </a:graphicData>
            </a:graphic>
          </wp:inline>
        </w:drawing>
      </w:r>
    </w:p>
    <w:p w14:paraId="6364D5B7" w14:textId="77777777" w:rsidR="0026530F" w:rsidRPr="00834238" w:rsidRDefault="0026530F" w:rsidP="0026530F">
      <w:pPr>
        <w:autoSpaceDE w:val="0"/>
        <w:autoSpaceDN w:val="0"/>
        <w:adjustRightInd w:val="0"/>
        <w:jc w:val="both"/>
        <w:rPr>
          <w:rFonts w:ascii="Roboto" w:hAnsi="Roboto" w:cs="Calibri"/>
          <w:sz w:val="20"/>
          <w:szCs w:val="20"/>
          <w:lang w:val="sr-Cyrl-RS"/>
        </w:rPr>
      </w:pPr>
    </w:p>
    <w:p w14:paraId="7F337F3E" w14:textId="4270DEBB" w:rsidR="00575FEE" w:rsidRPr="00834238" w:rsidRDefault="00FB3B83" w:rsidP="00AA24EF">
      <w:pPr>
        <w:autoSpaceDE w:val="0"/>
        <w:autoSpaceDN w:val="0"/>
        <w:adjustRightInd w:val="0"/>
        <w:spacing w:after="0" w:line="240" w:lineRule="auto"/>
        <w:jc w:val="center"/>
        <w:rPr>
          <w:rFonts w:ascii="Roboto" w:hAnsi="Roboto" w:cs="AppleSystemUIFont"/>
          <w:i/>
          <w:iCs/>
          <w:sz w:val="20"/>
          <w:szCs w:val="20"/>
          <w:lang w:val="sr-Cyrl-RS"/>
        </w:rPr>
      </w:pPr>
      <w:r w:rsidRPr="00834238">
        <w:rPr>
          <w:rFonts w:ascii="Roboto" w:hAnsi="Roboto" w:cs="AppleSystemUIFont"/>
          <w:i/>
          <w:iCs/>
          <w:sz w:val="20"/>
          <w:szCs w:val="20"/>
          <w:lang w:val="sr-Cyrl-RS"/>
        </w:rPr>
        <w:t>Задња страна станице Прокоп окренута према аутопуту, у оквиру пројекта.</w:t>
      </w:r>
    </w:p>
    <w:p w14:paraId="29F8363C" w14:textId="77777777" w:rsidR="00FB3B83" w:rsidRPr="00834238" w:rsidRDefault="00FB3B83" w:rsidP="00AA24EF">
      <w:pPr>
        <w:autoSpaceDE w:val="0"/>
        <w:autoSpaceDN w:val="0"/>
        <w:adjustRightInd w:val="0"/>
        <w:spacing w:after="0" w:line="240" w:lineRule="auto"/>
        <w:jc w:val="center"/>
        <w:rPr>
          <w:rFonts w:ascii="Calibri" w:hAnsi="Calibri" w:cs="Calibri"/>
          <w:sz w:val="20"/>
          <w:szCs w:val="20"/>
          <w:lang w:val="sr-Cyrl-RS"/>
        </w:rPr>
      </w:pPr>
    </w:p>
    <w:p w14:paraId="2A9140A1" w14:textId="77777777" w:rsidR="001147C8" w:rsidRPr="00834238" w:rsidRDefault="001147C8" w:rsidP="00AA24EF">
      <w:pPr>
        <w:autoSpaceDE w:val="0"/>
        <w:autoSpaceDN w:val="0"/>
        <w:adjustRightInd w:val="0"/>
        <w:spacing w:after="0" w:line="240" w:lineRule="auto"/>
        <w:jc w:val="center"/>
        <w:rPr>
          <w:rFonts w:ascii="Calibri" w:hAnsi="Calibri" w:cs="Calibri"/>
          <w:sz w:val="20"/>
          <w:szCs w:val="20"/>
          <w:lang w:val="sr-Cyrl-RS"/>
        </w:rPr>
      </w:pPr>
    </w:p>
    <w:p w14:paraId="3905C43E" w14:textId="08AC9326" w:rsidR="00B2407E" w:rsidRPr="00834238" w:rsidRDefault="0086420D" w:rsidP="00B2407E">
      <w:pPr>
        <w:spacing w:after="0" w:line="240" w:lineRule="auto"/>
        <w:jc w:val="both"/>
        <w:rPr>
          <w:rFonts w:ascii="Calibri" w:hAnsi="Calibri" w:cs="Calibri"/>
          <w:lang w:val="sr-Cyrl-RS"/>
        </w:rPr>
      </w:pPr>
      <w:r w:rsidRPr="00834238">
        <w:rPr>
          <w:rFonts w:ascii="Calibri" w:hAnsi="Calibri" w:cs="Calibri"/>
          <w:b/>
          <w:bCs/>
          <w:lang w:val="sr-Cyrl-RS"/>
        </w:rPr>
        <w:t xml:space="preserve">II. </w:t>
      </w:r>
      <w:r w:rsidR="00FB3B83" w:rsidRPr="00834238">
        <w:rPr>
          <w:rFonts w:ascii="Calibri" w:hAnsi="Calibri" w:cs="Calibri"/>
          <w:b/>
          <w:bCs/>
          <w:lang w:val="sr-Cyrl-RS"/>
        </w:rPr>
        <w:t>Идентификација заинтересованих страна</w:t>
      </w:r>
    </w:p>
    <w:p w14:paraId="04453500" w14:textId="77777777" w:rsidR="005836DF" w:rsidRPr="00834238" w:rsidRDefault="005836DF" w:rsidP="00B2407E">
      <w:pPr>
        <w:spacing w:after="0" w:line="240" w:lineRule="auto"/>
        <w:jc w:val="both"/>
        <w:rPr>
          <w:rFonts w:ascii="Calibri" w:hAnsi="Calibri" w:cs="Calibri"/>
          <w:lang w:val="sr-Cyrl-RS"/>
        </w:rPr>
      </w:pPr>
    </w:p>
    <w:p w14:paraId="1464BC52" w14:textId="43C09200" w:rsidR="00C500D7" w:rsidRPr="00834238" w:rsidRDefault="00FB3B83" w:rsidP="00154A4D">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Државна</w:t>
      </w:r>
      <w:r w:rsidRPr="00834238">
        <w:rPr>
          <w:lang w:val="sr-Cyrl-RS"/>
        </w:rPr>
        <w:t xml:space="preserve"> </w:t>
      </w:r>
      <w:r w:rsidRPr="00834238">
        <w:rPr>
          <w:rFonts w:ascii="Calibri" w:hAnsi="Calibri" w:cs="Calibri"/>
          <w:b/>
          <w:bCs/>
          <w:i/>
          <w:iCs/>
          <w:lang w:val="sr-Cyrl-RS"/>
        </w:rPr>
        <w:t xml:space="preserve">влада </w:t>
      </w:r>
      <w:r w:rsidRPr="00834238">
        <w:rPr>
          <w:rFonts w:ascii="Calibri" w:hAnsi="Calibri" w:cs="Calibri"/>
          <w:lang w:val="sr-Cyrl-RS"/>
        </w:rPr>
        <w:t>(Министарство грађевинарства, саобраћаја и инфраструктуре, Министарство финансија)</w:t>
      </w:r>
    </w:p>
    <w:p w14:paraId="067A1CAA" w14:textId="77777777" w:rsidR="00181BBD" w:rsidRPr="00834238" w:rsidRDefault="00181BBD" w:rsidP="00181BBD">
      <w:pPr>
        <w:pStyle w:val="ListParagraph"/>
        <w:spacing w:after="0" w:line="240" w:lineRule="auto"/>
        <w:jc w:val="both"/>
        <w:rPr>
          <w:rFonts w:ascii="Calibri" w:hAnsi="Calibri" w:cs="Calibri"/>
          <w:lang w:val="sr-Cyrl-RS"/>
        </w:rPr>
      </w:pPr>
    </w:p>
    <w:p w14:paraId="6CF20E6F" w14:textId="014C01B9" w:rsidR="00181BBD" w:rsidRPr="00834238" w:rsidRDefault="00FB3B83" w:rsidP="001147C8">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Локална</w:t>
      </w:r>
      <w:r w:rsidR="00181BBD" w:rsidRPr="00834238">
        <w:rPr>
          <w:rFonts w:ascii="Calibri" w:hAnsi="Calibri" w:cs="Calibri"/>
          <w:b/>
          <w:bCs/>
          <w:i/>
          <w:iCs/>
          <w:lang w:val="sr-Cyrl-RS"/>
        </w:rPr>
        <w:t xml:space="preserve"> </w:t>
      </w:r>
      <w:r w:rsidRPr="00834238">
        <w:rPr>
          <w:rFonts w:ascii="Calibri" w:hAnsi="Calibri" w:cs="Calibri"/>
          <w:b/>
          <w:bCs/>
          <w:i/>
          <w:iCs/>
          <w:lang w:val="sr-Cyrl-RS"/>
        </w:rPr>
        <w:t>влада</w:t>
      </w:r>
      <w:r w:rsidR="00181BBD" w:rsidRPr="00834238">
        <w:rPr>
          <w:rFonts w:ascii="Calibri" w:hAnsi="Calibri" w:cs="Calibri"/>
          <w:lang w:val="sr-Cyrl-RS"/>
        </w:rPr>
        <w:t xml:space="preserve"> </w:t>
      </w:r>
      <w:r w:rsidR="00DD334A" w:rsidRPr="00834238">
        <w:rPr>
          <w:rFonts w:cstheme="minorHAnsi"/>
          <w:lang w:val="sr-Cyrl-RS"/>
        </w:rPr>
        <w:t>(</w:t>
      </w:r>
      <w:r w:rsidRPr="00834238">
        <w:rPr>
          <w:rFonts w:cstheme="minorHAnsi"/>
          <w:lang w:val="sr-Cyrl-RS"/>
        </w:rPr>
        <w:t>Град Београд, Општина Савски Венац</w:t>
      </w:r>
      <w:r w:rsidR="00DD334A" w:rsidRPr="00834238">
        <w:rPr>
          <w:rFonts w:cstheme="minorHAnsi"/>
          <w:lang w:val="sr-Cyrl-RS"/>
        </w:rPr>
        <w:t>)</w:t>
      </w:r>
      <w:r w:rsidR="000C4F5C" w:rsidRPr="00834238">
        <w:rPr>
          <w:rFonts w:ascii="Calibri" w:hAnsi="Calibri" w:cs="Calibri"/>
          <w:lang w:val="sr-Cyrl-RS"/>
        </w:rPr>
        <w:t>.</w:t>
      </w:r>
    </w:p>
    <w:p w14:paraId="7C0D456E" w14:textId="77777777" w:rsidR="00181BBD" w:rsidRPr="00834238" w:rsidRDefault="00181BBD" w:rsidP="00181BBD">
      <w:pPr>
        <w:pStyle w:val="ListParagraph"/>
        <w:spacing w:after="0" w:line="240" w:lineRule="auto"/>
        <w:jc w:val="both"/>
        <w:rPr>
          <w:rFonts w:ascii="Calibri" w:hAnsi="Calibri" w:cs="Calibri"/>
          <w:lang w:val="sr-Cyrl-RS"/>
        </w:rPr>
      </w:pPr>
    </w:p>
    <w:p w14:paraId="5D276656" w14:textId="3B6589C4" w:rsidR="00B2407E" w:rsidRPr="00834238" w:rsidRDefault="00FB3B83" w:rsidP="00E83301">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Железничке компаније</w:t>
      </w:r>
      <w:r w:rsidR="007C53E0" w:rsidRPr="00834238">
        <w:rPr>
          <w:rFonts w:ascii="Calibri" w:hAnsi="Calibri" w:cs="Calibri"/>
          <w:lang w:val="sr-Cyrl-RS"/>
        </w:rPr>
        <w:t xml:space="preserve"> </w:t>
      </w:r>
      <w:r w:rsidR="00181BBD" w:rsidRPr="00834238">
        <w:rPr>
          <w:rFonts w:ascii="Calibri" w:hAnsi="Calibri" w:cs="Calibri"/>
          <w:lang w:val="sr-Cyrl-RS"/>
        </w:rPr>
        <w:t>(</w:t>
      </w:r>
      <w:r w:rsidRPr="00834238">
        <w:rPr>
          <w:rFonts w:ascii="Calibri" w:hAnsi="Calibri" w:cs="Calibri"/>
          <w:lang w:val="sr-Cyrl-RS"/>
        </w:rPr>
        <w:t>Инфраструктура Железнице Србије а.д., Србијавоз а.д., БГ воз</w:t>
      </w:r>
      <w:r w:rsidR="00B32827" w:rsidRPr="00834238">
        <w:rPr>
          <w:rFonts w:ascii="Calibri" w:hAnsi="Calibri" w:cs="Calibri"/>
          <w:lang w:val="sr-Cyrl-RS"/>
        </w:rPr>
        <w:t>)</w:t>
      </w:r>
      <w:r w:rsidR="00AC1F94" w:rsidRPr="00834238">
        <w:rPr>
          <w:rFonts w:ascii="Calibri" w:hAnsi="Calibri" w:cs="Calibri"/>
          <w:lang w:val="sr-Cyrl-RS"/>
        </w:rPr>
        <w:t>.</w:t>
      </w:r>
      <w:r w:rsidR="00CB6002" w:rsidRPr="00834238">
        <w:rPr>
          <w:rFonts w:ascii="Calibri" w:hAnsi="Calibri" w:cs="Calibri"/>
          <w:lang w:val="sr-Cyrl-RS"/>
        </w:rPr>
        <w:t xml:space="preserve"> </w:t>
      </w:r>
    </w:p>
    <w:p w14:paraId="4E737162" w14:textId="1D14B4A1" w:rsidR="00B96AB8" w:rsidRPr="00834238" w:rsidRDefault="00FB3B83" w:rsidP="00154A4D">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Локално становништво</w:t>
      </w:r>
      <w:r w:rsidR="00C500D7" w:rsidRPr="00834238">
        <w:rPr>
          <w:rFonts w:ascii="Calibri" w:hAnsi="Calibri" w:cs="Calibri"/>
          <w:b/>
          <w:bCs/>
          <w:i/>
          <w:iCs/>
          <w:lang w:val="sr-Cyrl-RS"/>
        </w:rPr>
        <w:t xml:space="preserve"> </w:t>
      </w:r>
      <w:r w:rsidRPr="00834238">
        <w:rPr>
          <w:rFonts w:ascii="Calibri" w:hAnsi="Calibri" w:cs="Calibri"/>
          <w:lang w:val="sr-Cyrl-RS"/>
        </w:rPr>
        <w:t>потенцијално погођено пројектом</w:t>
      </w:r>
    </w:p>
    <w:p w14:paraId="3DD18D99" w14:textId="77777777" w:rsidR="00B96AB8" w:rsidRPr="00834238" w:rsidRDefault="00B96AB8" w:rsidP="0096333B">
      <w:pPr>
        <w:pStyle w:val="ListParagraph"/>
        <w:rPr>
          <w:rFonts w:ascii="Calibri" w:hAnsi="Calibri" w:cs="Calibri"/>
          <w:lang w:val="sr-Cyrl-RS"/>
        </w:rPr>
      </w:pPr>
    </w:p>
    <w:p w14:paraId="16E85A9E" w14:textId="368433B4" w:rsidR="00FB3B83" w:rsidRPr="00834238" w:rsidRDefault="00FB3B83" w:rsidP="0096333B">
      <w:pPr>
        <w:pStyle w:val="ListParagraph"/>
        <w:numPr>
          <w:ilvl w:val="1"/>
          <w:numId w:val="9"/>
        </w:numPr>
        <w:spacing w:after="0" w:line="240" w:lineRule="auto"/>
        <w:jc w:val="both"/>
        <w:rPr>
          <w:rFonts w:ascii="Calibri" w:hAnsi="Calibri" w:cs="Calibri"/>
          <w:lang w:val="sr-Cyrl-RS"/>
        </w:rPr>
      </w:pPr>
      <w:r w:rsidRPr="00834238">
        <w:rPr>
          <w:rFonts w:cstheme="minorHAnsi"/>
          <w:lang w:val="sr-Cyrl-RS"/>
        </w:rPr>
        <w:lastRenderedPageBreak/>
        <w:t>Људи који станују или послују у оближњим улицама који могу бити изложени утицајима грађевинског саобраћаја (бука, прашина), иако је највећи део тешке конструкције завршен, а обим радова у оквиру пројекта је мањи у односу на изградња целе зграде која је већ завршена. Треба истаћи да у околини постоје грађевинске активности везане за комерцијални центар „Хајд Парк Сити“, али то ни на који начин није повезано са Пројектом.</w:t>
      </w:r>
    </w:p>
    <w:p w14:paraId="450BA3DF" w14:textId="7C605F20" w:rsidR="00DB5746" w:rsidRPr="00834238" w:rsidRDefault="00FB3B83" w:rsidP="0096333B">
      <w:pPr>
        <w:pStyle w:val="ListParagraph"/>
        <w:numPr>
          <w:ilvl w:val="1"/>
          <w:numId w:val="9"/>
        </w:numPr>
        <w:spacing w:after="0" w:line="240" w:lineRule="auto"/>
        <w:jc w:val="both"/>
        <w:rPr>
          <w:rFonts w:ascii="Calibri" w:hAnsi="Calibri" w:cs="Calibri"/>
          <w:lang w:val="sr-Cyrl-RS"/>
        </w:rPr>
      </w:pPr>
      <w:r w:rsidRPr="00834238">
        <w:rPr>
          <w:rFonts w:ascii="Calibri" w:hAnsi="Calibri" w:cs="Calibri"/>
          <w:lang w:val="sr-Cyrl-RS"/>
        </w:rPr>
        <w:t>Било које угрожене групе међу њима</w:t>
      </w:r>
      <w:r w:rsidR="001D4C0E" w:rsidRPr="00834238">
        <w:rPr>
          <w:rFonts w:ascii="Calibri" w:hAnsi="Calibri" w:cs="Calibri"/>
          <w:lang w:val="sr-Cyrl-RS"/>
        </w:rPr>
        <w:t>.</w:t>
      </w:r>
    </w:p>
    <w:p w14:paraId="1E356272" w14:textId="77777777" w:rsidR="00B2407E" w:rsidRPr="00834238" w:rsidRDefault="00B2407E" w:rsidP="00B2407E">
      <w:pPr>
        <w:spacing w:after="0" w:line="240" w:lineRule="auto"/>
        <w:jc w:val="both"/>
        <w:rPr>
          <w:rFonts w:ascii="Calibri" w:hAnsi="Calibri" w:cs="Calibri"/>
          <w:lang w:val="sr-Cyrl-RS"/>
        </w:rPr>
      </w:pPr>
    </w:p>
    <w:p w14:paraId="7B2B4E82" w14:textId="4A80E081" w:rsidR="00B92E44" w:rsidRPr="00834238" w:rsidRDefault="00FB3B83" w:rsidP="00DD334A">
      <w:pPr>
        <w:pStyle w:val="ListParagraph"/>
        <w:numPr>
          <w:ilvl w:val="0"/>
          <w:numId w:val="9"/>
        </w:numPr>
        <w:spacing w:after="0" w:line="240" w:lineRule="auto"/>
        <w:jc w:val="both"/>
        <w:rPr>
          <w:rFonts w:cstheme="minorHAnsi"/>
          <w:lang w:val="sr-Cyrl-RS"/>
        </w:rPr>
      </w:pPr>
      <w:r w:rsidRPr="00834238">
        <w:rPr>
          <w:rFonts w:ascii="Calibri" w:hAnsi="Calibri" w:cs="Calibri"/>
          <w:b/>
          <w:bCs/>
          <w:i/>
          <w:iCs/>
          <w:lang w:val="sr-Cyrl-RS"/>
        </w:rPr>
        <w:t>Путници</w:t>
      </w:r>
      <w:r w:rsidR="00B92E44" w:rsidRPr="00834238">
        <w:rPr>
          <w:rFonts w:ascii="Calibri" w:hAnsi="Calibri" w:cs="Calibri"/>
          <w:lang w:val="sr-Cyrl-RS"/>
        </w:rPr>
        <w:t xml:space="preserve"> (</w:t>
      </w:r>
      <w:r w:rsidRPr="00834238">
        <w:rPr>
          <w:rFonts w:cstheme="minorHAnsi"/>
          <w:lang w:val="sr-Cyrl-RS"/>
        </w:rPr>
        <w:t>људи који користе железничку станицу, иако се не очекују промене у саобраћају возова, а самим тим и кашњења и стварање гужве на станици</w:t>
      </w:r>
      <w:r w:rsidR="00DD334A" w:rsidRPr="00834238">
        <w:rPr>
          <w:rFonts w:cstheme="minorHAnsi"/>
          <w:lang w:val="sr-Cyrl-RS"/>
        </w:rPr>
        <w:t>)</w:t>
      </w:r>
    </w:p>
    <w:p w14:paraId="2F793FC5" w14:textId="77777777" w:rsidR="007D1254" w:rsidRPr="00834238" w:rsidRDefault="007D1254" w:rsidP="008D658E">
      <w:pPr>
        <w:spacing w:after="0" w:line="240" w:lineRule="auto"/>
        <w:jc w:val="both"/>
        <w:rPr>
          <w:rFonts w:ascii="Calibri" w:hAnsi="Calibri" w:cs="Calibri"/>
          <w:lang w:val="sr-Cyrl-RS"/>
        </w:rPr>
      </w:pPr>
    </w:p>
    <w:p w14:paraId="7B3C8872" w14:textId="61813F64" w:rsidR="007D1254" w:rsidRPr="00834238" w:rsidRDefault="00FB3B83" w:rsidP="00154A4D">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Запослени</w:t>
      </w:r>
      <w:r w:rsidR="009B6875" w:rsidRPr="00834238">
        <w:rPr>
          <w:rFonts w:ascii="Calibri" w:hAnsi="Calibri" w:cs="Calibri"/>
          <w:lang w:val="sr-Cyrl-RS"/>
        </w:rPr>
        <w:t xml:space="preserve"> </w:t>
      </w:r>
      <w:r w:rsidRPr="00834238">
        <w:rPr>
          <w:rFonts w:ascii="Calibri" w:hAnsi="Calibri" w:cs="Calibri"/>
          <w:lang w:val="sr-Cyrl-RS"/>
        </w:rPr>
        <w:t>на железничкој станице Прокоп (особље задужено за превоз путника и редован рад станице, унутрашње обезбеђење, особље задужено за чишћење и одржавање</w:t>
      </w:r>
      <w:r w:rsidR="00900AED" w:rsidRPr="00834238">
        <w:rPr>
          <w:rFonts w:ascii="Calibri" w:hAnsi="Calibri" w:cs="Calibri"/>
          <w:lang w:val="sr-Cyrl-RS"/>
        </w:rPr>
        <w:t>)</w:t>
      </w:r>
    </w:p>
    <w:p w14:paraId="53BE171B" w14:textId="77777777" w:rsidR="00DD334A" w:rsidRPr="00834238" w:rsidRDefault="00DD334A" w:rsidP="00DD334A">
      <w:pPr>
        <w:pStyle w:val="ListParagraph"/>
        <w:spacing w:after="0" w:line="240" w:lineRule="auto"/>
        <w:jc w:val="both"/>
        <w:rPr>
          <w:rFonts w:ascii="Calibri" w:hAnsi="Calibri" w:cs="Calibri"/>
          <w:lang w:val="sr-Cyrl-RS"/>
        </w:rPr>
      </w:pPr>
    </w:p>
    <w:p w14:paraId="28D9748E" w14:textId="03C442A2" w:rsidR="00DD334A" w:rsidRPr="00834238" w:rsidRDefault="00FB3B83" w:rsidP="0026530F">
      <w:pPr>
        <w:pStyle w:val="ListParagraph"/>
        <w:numPr>
          <w:ilvl w:val="0"/>
          <w:numId w:val="9"/>
        </w:numPr>
        <w:spacing w:after="0" w:line="240" w:lineRule="auto"/>
        <w:jc w:val="both"/>
        <w:rPr>
          <w:rFonts w:cstheme="minorHAnsi"/>
          <w:lang w:val="sr-Cyrl-RS"/>
        </w:rPr>
      </w:pPr>
      <w:r w:rsidRPr="00834238">
        <w:rPr>
          <w:rFonts w:cstheme="minorHAnsi"/>
          <w:b/>
          <w:bCs/>
          <w:i/>
          <w:iCs/>
          <w:lang w:val="sr-Cyrl-RS"/>
        </w:rPr>
        <w:t>Предузећа која тренутно раде у станици Прокоп</w:t>
      </w:r>
      <w:r w:rsidR="00DD334A" w:rsidRPr="00834238">
        <w:rPr>
          <w:rFonts w:cstheme="minorHAnsi"/>
          <w:b/>
          <w:bCs/>
          <w:i/>
          <w:iCs/>
          <w:lang w:val="sr-Cyrl-RS"/>
        </w:rPr>
        <w:t xml:space="preserve"> </w:t>
      </w:r>
      <w:r w:rsidR="00DD334A" w:rsidRPr="00834238">
        <w:rPr>
          <w:rFonts w:cstheme="minorHAnsi"/>
          <w:lang w:val="sr-Cyrl-RS"/>
        </w:rPr>
        <w:t>(</w:t>
      </w:r>
      <w:r w:rsidRPr="00834238">
        <w:rPr>
          <w:rFonts w:cstheme="minorHAnsi"/>
          <w:lang w:val="sr-Cyrl-RS"/>
        </w:rPr>
        <w:t>кафићи, продавнице, ресторани, полицијска станица, социјална служба…</w:t>
      </w:r>
      <w:r w:rsidR="00DD334A" w:rsidRPr="00834238">
        <w:rPr>
          <w:rFonts w:cstheme="minorHAnsi"/>
          <w:lang w:val="sr-Cyrl-RS"/>
        </w:rPr>
        <w:t>)</w:t>
      </w:r>
    </w:p>
    <w:p w14:paraId="10D0F82E" w14:textId="77777777" w:rsidR="007D1254" w:rsidRPr="00834238" w:rsidRDefault="007D1254" w:rsidP="007D1254">
      <w:pPr>
        <w:pStyle w:val="ListParagraph"/>
        <w:spacing w:after="0" w:line="240" w:lineRule="auto"/>
        <w:jc w:val="both"/>
        <w:rPr>
          <w:rFonts w:ascii="Calibri" w:hAnsi="Calibri" w:cs="Calibri"/>
          <w:lang w:val="sr-Cyrl-RS"/>
        </w:rPr>
      </w:pPr>
    </w:p>
    <w:p w14:paraId="7EEBB7CC" w14:textId="27DA79E5" w:rsidR="007D1254" w:rsidRPr="00834238" w:rsidRDefault="00F72199" w:rsidP="00154A4D">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 xml:space="preserve">Грађевинска компанија </w:t>
      </w:r>
      <w:r w:rsidRPr="00834238">
        <w:rPr>
          <w:rFonts w:ascii="Calibri" w:hAnsi="Calibri" w:cs="Calibri"/>
          <w:lang w:val="sr-Cyrl-RS"/>
        </w:rPr>
        <w:t>ангажована за извођење грађевинских радова, извођачки надзор</w:t>
      </w:r>
      <w:r w:rsidR="00DB5746" w:rsidRPr="00834238">
        <w:rPr>
          <w:rFonts w:ascii="Calibri" w:hAnsi="Calibri" w:cs="Calibri"/>
          <w:lang w:val="sr-Cyrl-RS"/>
        </w:rPr>
        <w:t>.</w:t>
      </w:r>
    </w:p>
    <w:p w14:paraId="1F733C52" w14:textId="77777777" w:rsidR="00B2407E" w:rsidRPr="00834238" w:rsidRDefault="00B2407E" w:rsidP="00B2407E">
      <w:pPr>
        <w:spacing w:after="0" w:line="240" w:lineRule="auto"/>
        <w:jc w:val="both"/>
        <w:rPr>
          <w:rFonts w:ascii="Calibri" w:hAnsi="Calibri" w:cs="Calibri"/>
          <w:lang w:val="sr-Cyrl-RS"/>
        </w:rPr>
      </w:pPr>
    </w:p>
    <w:p w14:paraId="2FFF7109" w14:textId="5CD2DCD6" w:rsidR="007C53E0" w:rsidRPr="00834238" w:rsidRDefault="00F72199" w:rsidP="007C53E0">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Финансијске институције</w:t>
      </w:r>
      <w:r w:rsidR="007C53E0" w:rsidRPr="00834238">
        <w:rPr>
          <w:rFonts w:ascii="Calibri" w:hAnsi="Calibri" w:cs="Calibri"/>
          <w:lang w:val="sr-Cyrl-RS"/>
        </w:rPr>
        <w:t xml:space="preserve"> (</w:t>
      </w:r>
      <w:r w:rsidRPr="00834238">
        <w:rPr>
          <w:rFonts w:ascii="Calibri" w:hAnsi="Calibri" w:cs="Calibri"/>
          <w:lang w:val="sr-Cyrl-RS"/>
        </w:rPr>
        <w:t>Светска банка, Француска агенција за развој</w:t>
      </w:r>
      <w:r w:rsidR="007C53E0" w:rsidRPr="00834238">
        <w:rPr>
          <w:rFonts w:ascii="Calibri" w:hAnsi="Calibri" w:cs="Calibri"/>
          <w:lang w:val="sr-Cyrl-RS"/>
        </w:rPr>
        <w:t>)</w:t>
      </w:r>
    </w:p>
    <w:p w14:paraId="432CFD55" w14:textId="77777777" w:rsidR="007C53E0" w:rsidRPr="00834238" w:rsidRDefault="007C53E0" w:rsidP="00B2407E">
      <w:pPr>
        <w:spacing w:after="0" w:line="240" w:lineRule="auto"/>
        <w:jc w:val="both"/>
        <w:rPr>
          <w:rFonts w:ascii="Calibri" w:hAnsi="Calibri" w:cs="Calibri"/>
          <w:lang w:val="sr-Cyrl-RS"/>
        </w:rPr>
      </w:pPr>
    </w:p>
    <w:p w14:paraId="4FECFCB9" w14:textId="515F222A" w:rsidR="00C97F07" w:rsidRPr="00834238" w:rsidRDefault="00F72199" w:rsidP="00154A4D">
      <w:pPr>
        <w:pStyle w:val="ListParagraph"/>
        <w:numPr>
          <w:ilvl w:val="0"/>
          <w:numId w:val="9"/>
        </w:numPr>
        <w:spacing w:after="0" w:line="240" w:lineRule="auto"/>
        <w:jc w:val="both"/>
        <w:rPr>
          <w:rFonts w:ascii="Calibri" w:hAnsi="Calibri" w:cs="Calibri"/>
          <w:lang w:val="sr-Cyrl-RS"/>
        </w:rPr>
      </w:pPr>
      <w:r w:rsidRPr="00834238">
        <w:rPr>
          <w:rFonts w:ascii="Calibri" w:hAnsi="Calibri" w:cs="Calibri"/>
          <w:b/>
          <w:bCs/>
          <w:i/>
          <w:iCs/>
          <w:lang w:val="sr-Cyrl-RS"/>
        </w:rPr>
        <w:t>Организације и удружења грађана</w:t>
      </w:r>
      <w:r w:rsidR="00B2407E" w:rsidRPr="00834238">
        <w:rPr>
          <w:rFonts w:ascii="Calibri" w:hAnsi="Calibri" w:cs="Calibri"/>
          <w:lang w:val="sr-Cyrl-RS"/>
        </w:rPr>
        <w:t xml:space="preserve">: </w:t>
      </w:r>
    </w:p>
    <w:p w14:paraId="36393C6E" w14:textId="77777777" w:rsidR="00B2407E" w:rsidRPr="00834238" w:rsidRDefault="00B2407E" w:rsidP="00B2407E">
      <w:pPr>
        <w:spacing w:after="0" w:line="240" w:lineRule="auto"/>
        <w:jc w:val="both"/>
        <w:rPr>
          <w:rFonts w:ascii="Calibri" w:hAnsi="Calibri" w:cs="Calibri"/>
          <w:lang w:val="sr-Cyrl-RS"/>
        </w:rPr>
      </w:pPr>
    </w:p>
    <w:p w14:paraId="591D0BF0" w14:textId="4632E7CB" w:rsidR="00DD334A" w:rsidRPr="00834238" w:rsidRDefault="00F72199" w:rsidP="00DD334A">
      <w:pPr>
        <w:pStyle w:val="Heading4"/>
        <w:spacing w:before="0" w:beforeAutospacing="0" w:after="0" w:afterAutospacing="0"/>
        <w:ind w:firstLine="720"/>
        <w:rPr>
          <w:rFonts w:ascii="Calibri" w:hAnsi="Calibri" w:cs="Calibri"/>
          <w:b w:val="0"/>
          <w:bCs w:val="0"/>
          <w:color w:val="333333"/>
          <w:sz w:val="22"/>
          <w:szCs w:val="22"/>
          <w:lang w:val="sr-Cyrl-RS"/>
        </w:rPr>
      </w:pPr>
      <w:r w:rsidRPr="00834238">
        <w:rPr>
          <w:rFonts w:ascii="Calibri" w:hAnsi="Calibri" w:cs="Calibri"/>
          <w:color w:val="333333"/>
          <w:sz w:val="22"/>
          <w:szCs w:val="22"/>
          <w:lang w:val="sr-Cyrl-RS"/>
        </w:rPr>
        <w:t>Транспарентност Србија</w:t>
      </w:r>
    </w:p>
    <w:p w14:paraId="4A5FDB44" w14:textId="02EC39E3" w:rsidR="00DD334A" w:rsidRPr="00834238" w:rsidRDefault="00F72199" w:rsidP="00DD334A">
      <w:pPr>
        <w:pStyle w:val="Heading4"/>
        <w:spacing w:before="0" w:beforeAutospacing="0" w:after="0" w:afterAutospacing="0"/>
        <w:ind w:firstLine="720"/>
        <w:rPr>
          <w:rFonts w:ascii="Calibri" w:hAnsi="Calibri" w:cs="Calibri"/>
          <w:b w:val="0"/>
          <w:bCs w:val="0"/>
          <w:color w:val="333333"/>
          <w:sz w:val="22"/>
          <w:szCs w:val="22"/>
          <w:lang w:val="sr-Cyrl-RS"/>
        </w:rPr>
      </w:pPr>
      <w:r w:rsidRPr="00834238">
        <w:rPr>
          <w:rFonts w:ascii="Calibri" w:hAnsi="Calibri" w:cs="Calibri"/>
          <w:b w:val="0"/>
          <w:bCs w:val="0"/>
          <w:color w:val="333333"/>
          <w:sz w:val="22"/>
          <w:szCs w:val="22"/>
          <w:lang w:val="sr-Cyrl-RS"/>
        </w:rPr>
        <w:t>Палмотићева 3, Београд</w:t>
      </w:r>
    </w:p>
    <w:p w14:paraId="5A6B9AD1" w14:textId="77777777" w:rsidR="00DD334A" w:rsidRPr="00834238" w:rsidRDefault="00DD334A" w:rsidP="00DD334A">
      <w:pPr>
        <w:spacing w:after="0" w:line="240" w:lineRule="auto"/>
        <w:ind w:firstLine="720"/>
        <w:rPr>
          <w:rFonts w:ascii="Calibri" w:hAnsi="Calibri" w:cs="Calibri"/>
          <w:color w:val="606060"/>
          <w:shd w:val="clear" w:color="auto" w:fill="FFFFFF"/>
          <w:lang w:val="sr-Cyrl-RS"/>
        </w:rPr>
      </w:pPr>
      <w:hyperlink r:id="rId10" w:history="1">
        <w:r w:rsidRPr="00834238">
          <w:rPr>
            <w:rStyle w:val="Hyperlink"/>
            <w:rFonts w:ascii="Calibri" w:hAnsi="Calibri" w:cs="Calibri"/>
            <w:shd w:val="clear" w:color="auto" w:fill="FFFFFF"/>
            <w:lang w:val="sr-Cyrl-RS"/>
          </w:rPr>
          <w:t>http://www.transparentnost.org.rs/</w:t>
        </w:r>
      </w:hyperlink>
    </w:p>
    <w:p w14:paraId="6D1F18F8" w14:textId="5C9418EC" w:rsidR="00DD334A" w:rsidRPr="00834238" w:rsidRDefault="00F72199" w:rsidP="00DD334A">
      <w:pPr>
        <w:spacing w:after="0" w:line="240" w:lineRule="auto"/>
        <w:ind w:firstLine="720"/>
        <w:rPr>
          <w:rFonts w:ascii="Calibri" w:hAnsi="Calibri" w:cs="Calibri"/>
          <w:lang w:val="sr-Cyrl-RS"/>
        </w:rPr>
      </w:pPr>
      <w:r w:rsidRPr="00834238">
        <w:rPr>
          <w:rFonts w:ascii="Calibri" w:hAnsi="Calibri" w:cs="Calibri"/>
          <w:color w:val="333333"/>
          <w:shd w:val="clear" w:color="auto" w:fill="FFFFFF"/>
          <w:lang w:val="sr-Cyrl-RS"/>
        </w:rPr>
        <w:t>е</w:t>
      </w:r>
      <w:r w:rsidR="00DD334A" w:rsidRPr="00834238">
        <w:rPr>
          <w:rFonts w:ascii="Calibri" w:hAnsi="Calibri" w:cs="Calibri"/>
          <w:color w:val="333333"/>
          <w:shd w:val="clear" w:color="auto" w:fill="FFFFFF"/>
          <w:lang w:val="sr-Cyrl-RS"/>
        </w:rPr>
        <w:t>-</w:t>
      </w:r>
      <w:r w:rsidRPr="00834238">
        <w:rPr>
          <w:rFonts w:ascii="Calibri" w:hAnsi="Calibri" w:cs="Calibri"/>
          <w:color w:val="333333"/>
          <w:shd w:val="clear" w:color="auto" w:fill="FFFFFF"/>
          <w:lang w:val="sr-Cyrl-RS"/>
        </w:rPr>
        <w:t>пошта</w:t>
      </w:r>
      <w:r w:rsidR="00DD334A" w:rsidRPr="00834238">
        <w:rPr>
          <w:rFonts w:ascii="Calibri" w:hAnsi="Calibri" w:cs="Calibri"/>
          <w:color w:val="333333"/>
          <w:shd w:val="clear" w:color="auto" w:fill="FFFFFF"/>
          <w:lang w:val="sr-Cyrl-RS"/>
        </w:rPr>
        <w:t xml:space="preserve">: </w:t>
      </w:r>
      <w:hyperlink r:id="rId11" w:history="1">
        <w:r w:rsidR="00DD334A" w:rsidRPr="00834238">
          <w:rPr>
            <w:rStyle w:val="Hyperlink"/>
            <w:rFonts w:ascii="Calibri" w:hAnsi="Calibri" w:cs="Calibri"/>
            <w:color w:val="333399"/>
            <w:bdr w:val="none" w:sz="0" w:space="0" w:color="auto" w:frame="1"/>
            <w:lang w:val="sr-Cyrl-RS"/>
          </w:rPr>
          <w:t>ts@transparentnost.org.rs</w:t>
        </w:r>
      </w:hyperlink>
    </w:p>
    <w:p w14:paraId="30A2C02E" w14:textId="77777777" w:rsidR="00F72199" w:rsidRPr="00834238" w:rsidRDefault="00F72199" w:rsidP="00DD334A">
      <w:pPr>
        <w:pStyle w:val="Heading4"/>
        <w:spacing w:before="0" w:beforeAutospacing="0" w:after="0" w:afterAutospacing="0"/>
        <w:ind w:firstLine="720"/>
        <w:rPr>
          <w:rFonts w:ascii="Calibri" w:eastAsiaTheme="minorHAnsi" w:hAnsi="Calibri" w:cs="Calibri"/>
          <w:b w:val="0"/>
          <w:bCs w:val="0"/>
          <w:i/>
          <w:iCs/>
          <w:sz w:val="22"/>
          <w:szCs w:val="22"/>
          <w:lang w:val="sr-Cyrl-RS" w:eastAsia="en-US"/>
        </w:rPr>
      </w:pPr>
      <w:r w:rsidRPr="00834238">
        <w:rPr>
          <w:rFonts w:ascii="Calibri" w:eastAsiaTheme="minorHAnsi" w:hAnsi="Calibri" w:cs="Calibri"/>
          <w:b w:val="0"/>
          <w:bCs w:val="0"/>
          <w:i/>
          <w:iCs/>
          <w:sz w:val="22"/>
          <w:szCs w:val="22"/>
          <w:lang w:val="sr-Cyrl-RS" w:eastAsia="en-US"/>
        </w:rPr>
        <w:t>Ова НВО имала је притужбе на финансирање пројекта изградње станице.</w:t>
      </w:r>
    </w:p>
    <w:p w14:paraId="73BABF0B" w14:textId="77777777" w:rsidR="00F72199" w:rsidRPr="00834238" w:rsidRDefault="00F72199" w:rsidP="00DD334A">
      <w:pPr>
        <w:pStyle w:val="Heading4"/>
        <w:spacing w:before="0" w:beforeAutospacing="0" w:after="0" w:afterAutospacing="0"/>
        <w:ind w:firstLine="720"/>
        <w:rPr>
          <w:rFonts w:ascii="Calibri" w:eastAsiaTheme="minorHAnsi" w:hAnsi="Calibri" w:cs="Calibri"/>
          <w:b w:val="0"/>
          <w:bCs w:val="0"/>
          <w:i/>
          <w:iCs/>
          <w:sz w:val="22"/>
          <w:szCs w:val="22"/>
          <w:lang w:val="sr-Cyrl-RS" w:eastAsia="en-US"/>
        </w:rPr>
      </w:pPr>
    </w:p>
    <w:p w14:paraId="2C81E374" w14:textId="6AA33574" w:rsidR="00DD334A" w:rsidRPr="00834238" w:rsidRDefault="00F72199" w:rsidP="00DD334A">
      <w:pPr>
        <w:pStyle w:val="Heading4"/>
        <w:spacing w:before="0" w:beforeAutospacing="0" w:after="0" w:afterAutospacing="0"/>
        <w:ind w:firstLine="720"/>
        <w:rPr>
          <w:rFonts w:ascii="Calibri" w:hAnsi="Calibri" w:cs="Calibri"/>
          <w:b w:val="0"/>
          <w:bCs w:val="0"/>
          <w:color w:val="333333"/>
          <w:sz w:val="22"/>
          <w:szCs w:val="22"/>
          <w:lang w:val="sr-Cyrl-RS"/>
        </w:rPr>
      </w:pPr>
      <w:r w:rsidRPr="00834238">
        <w:rPr>
          <w:rFonts w:ascii="Calibri" w:hAnsi="Calibri" w:cs="Calibri"/>
          <w:color w:val="333333"/>
          <w:sz w:val="22"/>
          <w:szCs w:val="22"/>
          <w:lang w:val="sr-Cyrl-RS"/>
        </w:rPr>
        <w:t>Коалиција за надзор јавних финансија</w:t>
      </w:r>
    </w:p>
    <w:p w14:paraId="0DFFA01A" w14:textId="0E1BD27B" w:rsidR="00DD334A" w:rsidRPr="00834238" w:rsidRDefault="00F72199" w:rsidP="00DD334A">
      <w:pPr>
        <w:spacing w:after="0" w:line="240" w:lineRule="auto"/>
        <w:ind w:firstLine="720"/>
        <w:rPr>
          <w:rFonts w:ascii="Calibri" w:eastAsia="Times New Roman" w:hAnsi="Calibri" w:cs="Calibri"/>
          <w:lang w:val="sr-Cyrl-RS" w:eastAsia="en-GB"/>
        </w:rPr>
      </w:pPr>
      <w:r w:rsidRPr="00834238">
        <w:rPr>
          <w:rFonts w:ascii="Calibri" w:eastAsia="Times New Roman" w:hAnsi="Calibri" w:cs="Calibri"/>
          <w:color w:val="000000"/>
          <w:shd w:val="clear" w:color="auto" w:fill="FFFFFF"/>
          <w:lang w:val="sr-Cyrl-RS" w:eastAsia="en-GB"/>
        </w:rPr>
        <w:t>Генерала</w:t>
      </w:r>
      <w:r w:rsidR="00DD334A" w:rsidRPr="00834238">
        <w:rPr>
          <w:rFonts w:ascii="Calibri" w:eastAsia="Times New Roman" w:hAnsi="Calibri" w:cs="Calibri"/>
          <w:color w:val="000000"/>
          <w:shd w:val="clear" w:color="auto" w:fill="FFFFFF"/>
          <w:lang w:val="sr-Cyrl-RS" w:eastAsia="en-GB"/>
        </w:rPr>
        <w:t xml:space="preserve"> </w:t>
      </w:r>
      <w:r w:rsidRPr="00834238">
        <w:rPr>
          <w:rFonts w:ascii="Calibri" w:eastAsia="Times New Roman" w:hAnsi="Calibri" w:cs="Calibri"/>
          <w:color w:val="000000"/>
          <w:shd w:val="clear" w:color="auto" w:fill="FFFFFF"/>
          <w:lang w:val="sr-Cyrl-RS" w:eastAsia="en-GB"/>
        </w:rPr>
        <w:t>Транијеа</w:t>
      </w:r>
      <w:r w:rsidR="00DD334A" w:rsidRPr="00834238">
        <w:rPr>
          <w:rFonts w:ascii="Calibri" w:eastAsia="Times New Roman" w:hAnsi="Calibri" w:cs="Calibri"/>
          <w:color w:val="000000"/>
          <w:shd w:val="clear" w:color="auto" w:fill="FFFFFF"/>
          <w:lang w:val="sr-Cyrl-RS" w:eastAsia="en-GB"/>
        </w:rPr>
        <w:t xml:space="preserve"> 39, 18400 </w:t>
      </w:r>
      <w:r w:rsidRPr="00834238">
        <w:rPr>
          <w:rFonts w:ascii="Calibri" w:eastAsia="Times New Roman" w:hAnsi="Calibri" w:cs="Calibri"/>
          <w:color w:val="000000"/>
          <w:shd w:val="clear" w:color="auto" w:fill="FFFFFF"/>
          <w:lang w:val="sr-Cyrl-RS" w:eastAsia="en-GB"/>
        </w:rPr>
        <w:t>Прокупље</w:t>
      </w:r>
    </w:p>
    <w:p w14:paraId="22ADB973" w14:textId="576661CA" w:rsidR="00DD334A" w:rsidRPr="00834238" w:rsidRDefault="00DD334A" w:rsidP="00DD334A">
      <w:pPr>
        <w:spacing w:after="0" w:line="240" w:lineRule="auto"/>
        <w:ind w:firstLine="720"/>
        <w:rPr>
          <w:rFonts w:ascii="Calibri" w:hAnsi="Calibri" w:cs="Calibri"/>
          <w:color w:val="000000"/>
          <w:shd w:val="clear" w:color="auto" w:fill="FFFFFF"/>
          <w:lang w:val="sr-Cyrl-RS"/>
        </w:rPr>
      </w:pPr>
      <w:r w:rsidRPr="00834238">
        <w:rPr>
          <w:rFonts w:ascii="Calibri" w:hAnsi="Calibri" w:cs="Calibri"/>
          <w:color w:val="333333"/>
          <w:shd w:val="clear" w:color="auto" w:fill="FFFFFF"/>
          <w:lang w:val="sr-Cyrl-RS"/>
        </w:rPr>
        <w:t>e-</w:t>
      </w:r>
      <w:r w:rsidR="00F72199" w:rsidRPr="00834238">
        <w:rPr>
          <w:rFonts w:ascii="Calibri" w:hAnsi="Calibri" w:cs="Calibri"/>
          <w:color w:val="333333"/>
          <w:shd w:val="clear" w:color="auto" w:fill="FFFFFF"/>
          <w:lang w:val="sr-Cyrl-RS"/>
        </w:rPr>
        <w:t>пошта</w:t>
      </w:r>
      <w:r w:rsidRPr="00834238">
        <w:rPr>
          <w:rFonts w:ascii="Calibri" w:hAnsi="Calibri" w:cs="Calibri"/>
          <w:color w:val="333333"/>
          <w:shd w:val="clear" w:color="auto" w:fill="FFFFFF"/>
          <w:lang w:val="sr-Cyrl-RS"/>
        </w:rPr>
        <w:t xml:space="preserve">: </w:t>
      </w:r>
      <w:hyperlink r:id="rId12" w:history="1">
        <w:r w:rsidRPr="00834238">
          <w:rPr>
            <w:rStyle w:val="Hyperlink"/>
            <w:rFonts w:ascii="Calibri" w:hAnsi="Calibri" w:cs="Calibri"/>
            <w:shd w:val="clear" w:color="auto" w:fill="FFFFFF"/>
            <w:lang w:val="sr-Cyrl-RS"/>
          </w:rPr>
          <w:t>office@nadzor.org.rs</w:t>
        </w:r>
      </w:hyperlink>
    </w:p>
    <w:p w14:paraId="7DB0267F" w14:textId="324C254F" w:rsidR="00DD334A" w:rsidRPr="00834238" w:rsidRDefault="00F72199" w:rsidP="00DD334A">
      <w:pPr>
        <w:spacing w:after="0" w:line="240" w:lineRule="auto"/>
        <w:ind w:firstLine="720"/>
        <w:rPr>
          <w:rFonts w:ascii="Calibri" w:hAnsi="Calibri" w:cs="Calibri"/>
          <w:i/>
          <w:iCs/>
          <w:color w:val="333333"/>
          <w:shd w:val="clear" w:color="auto" w:fill="FFFFFF"/>
          <w:lang w:val="sr-Cyrl-RS"/>
        </w:rPr>
      </w:pPr>
      <w:r w:rsidRPr="00834238">
        <w:rPr>
          <w:rFonts w:ascii="Calibri" w:hAnsi="Calibri" w:cs="Calibri"/>
          <w:i/>
          <w:iCs/>
          <w:lang w:val="sr-Cyrl-RS"/>
        </w:rPr>
        <w:t>Ова НВО имала је притужбе на финансирање пројекта изградње станице.</w:t>
      </w:r>
    </w:p>
    <w:p w14:paraId="69C1DF67" w14:textId="77777777" w:rsidR="00DD334A" w:rsidRPr="00834238" w:rsidRDefault="00DD334A" w:rsidP="00DD334A">
      <w:pPr>
        <w:spacing w:after="0" w:line="240" w:lineRule="auto"/>
        <w:rPr>
          <w:rFonts w:ascii="Calibri" w:hAnsi="Calibri" w:cs="Calibri"/>
          <w:color w:val="333333"/>
          <w:shd w:val="clear" w:color="auto" w:fill="FFFFFF"/>
          <w:lang w:val="sr-Cyrl-RS"/>
        </w:rPr>
      </w:pPr>
    </w:p>
    <w:p w14:paraId="4DA469A1" w14:textId="17CA769E" w:rsidR="00DD334A" w:rsidRPr="00834238" w:rsidRDefault="00F72199" w:rsidP="00DD334A">
      <w:pPr>
        <w:pStyle w:val="Heading4"/>
        <w:spacing w:before="0" w:beforeAutospacing="0" w:after="0" w:afterAutospacing="0"/>
        <w:ind w:left="720"/>
        <w:rPr>
          <w:rFonts w:ascii="Calibri" w:hAnsi="Calibri" w:cs="Calibri"/>
          <w:b w:val="0"/>
          <w:bCs w:val="0"/>
          <w:color w:val="333333"/>
          <w:sz w:val="22"/>
          <w:szCs w:val="22"/>
          <w:lang w:val="sr-Cyrl-RS"/>
        </w:rPr>
      </w:pPr>
      <w:r w:rsidRPr="00834238">
        <w:rPr>
          <w:rFonts w:ascii="Calibri" w:hAnsi="Calibri" w:cs="Calibri"/>
          <w:color w:val="333333"/>
          <w:sz w:val="22"/>
          <w:szCs w:val="22"/>
          <w:lang w:val="sr-Cyrl-RS"/>
        </w:rPr>
        <w:t>Центар за локалну самоуправу</w:t>
      </w:r>
    </w:p>
    <w:p w14:paraId="37751EF4" w14:textId="71EA4142" w:rsidR="00DD334A" w:rsidRPr="00834238" w:rsidRDefault="00F72199" w:rsidP="00DD334A">
      <w:pPr>
        <w:spacing w:after="0" w:line="240" w:lineRule="auto"/>
        <w:ind w:firstLine="720"/>
        <w:rPr>
          <w:rFonts w:ascii="Calibri" w:hAnsi="Calibri" w:cs="Calibri"/>
          <w:color w:val="000000"/>
          <w:shd w:val="clear" w:color="auto" w:fill="FFFFFF"/>
          <w:lang w:val="sr-Cyrl-RS"/>
        </w:rPr>
      </w:pPr>
      <w:r w:rsidRPr="00834238">
        <w:rPr>
          <w:rFonts w:ascii="Calibri" w:hAnsi="Calibri" w:cs="Calibri"/>
          <w:color w:val="000000"/>
          <w:shd w:val="clear" w:color="auto" w:fill="FFFFFF"/>
          <w:lang w:val="sr-Cyrl-RS"/>
        </w:rPr>
        <w:t>Булевар</w:t>
      </w:r>
      <w:r w:rsidR="00DD334A" w:rsidRPr="00834238">
        <w:rPr>
          <w:rFonts w:ascii="Calibri" w:hAnsi="Calibri" w:cs="Calibri"/>
          <w:color w:val="000000"/>
          <w:shd w:val="clear" w:color="auto" w:fill="FFFFFF"/>
          <w:lang w:val="sr-Cyrl-RS"/>
        </w:rPr>
        <w:t xml:space="preserve"> </w:t>
      </w:r>
      <w:r w:rsidRPr="00834238">
        <w:rPr>
          <w:rFonts w:ascii="Calibri" w:hAnsi="Calibri" w:cs="Calibri"/>
          <w:color w:val="000000"/>
          <w:shd w:val="clear" w:color="auto" w:fill="FFFFFF"/>
          <w:lang w:val="sr-Cyrl-RS"/>
        </w:rPr>
        <w:t>Михајла Пупина</w:t>
      </w:r>
      <w:r w:rsidR="00DD334A" w:rsidRPr="00834238">
        <w:rPr>
          <w:rFonts w:ascii="Calibri" w:hAnsi="Calibri" w:cs="Calibri"/>
          <w:color w:val="000000"/>
          <w:shd w:val="clear" w:color="auto" w:fill="FFFFFF"/>
          <w:lang w:val="sr-Cyrl-RS"/>
        </w:rPr>
        <w:t xml:space="preserve"> 87/11,</w:t>
      </w:r>
      <w:r w:rsidR="00DD334A" w:rsidRPr="00834238">
        <w:rPr>
          <w:rFonts w:ascii="Calibri" w:hAnsi="Calibri" w:cs="Calibri"/>
          <w:color w:val="000000"/>
          <w:lang w:val="sr-Cyrl-RS"/>
        </w:rPr>
        <w:t xml:space="preserve"> </w:t>
      </w:r>
      <w:r w:rsidR="00DD334A" w:rsidRPr="00834238">
        <w:rPr>
          <w:rFonts w:ascii="Calibri" w:hAnsi="Calibri" w:cs="Calibri"/>
          <w:color w:val="000000"/>
          <w:shd w:val="clear" w:color="auto" w:fill="FFFFFF"/>
          <w:lang w:val="sr-Cyrl-RS"/>
        </w:rPr>
        <w:t xml:space="preserve">11072 </w:t>
      </w:r>
      <w:r w:rsidRPr="00834238">
        <w:rPr>
          <w:rFonts w:ascii="Calibri" w:hAnsi="Calibri" w:cs="Calibri"/>
          <w:color w:val="000000"/>
          <w:shd w:val="clear" w:color="auto" w:fill="FFFFFF"/>
          <w:lang w:val="sr-Cyrl-RS"/>
        </w:rPr>
        <w:t>Београд</w:t>
      </w:r>
    </w:p>
    <w:p w14:paraId="23314BD6" w14:textId="5AD6F165" w:rsidR="00DD334A" w:rsidRPr="00834238" w:rsidRDefault="00DD334A" w:rsidP="00DD334A">
      <w:pPr>
        <w:spacing w:after="0" w:line="240" w:lineRule="auto"/>
        <w:ind w:firstLine="720"/>
        <w:rPr>
          <w:rStyle w:val="Hyperlink"/>
          <w:rFonts w:ascii="Calibri" w:hAnsi="Calibri" w:cs="Calibri"/>
          <w:shd w:val="clear" w:color="auto" w:fill="FFFFFF"/>
          <w:lang w:val="sr-Cyrl-RS"/>
        </w:rPr>
      </w:pPr>
      <w:r w:rsidRPr="00834238">
        <w:rPr>
          <w:rFonts w:ascii="Calibri" w:hAnsi="Calibri" w:cs="Calibri"/>
          <w:color w:val="333333"/>
          <w:shd w:val="clear" w:color="auto" w:fill="FFFFFF"/>
          <w:lang w:val="sr-Cyrl-RS"/>
        </w:rPr>
        <w:t>e-</w:t>
      </w:r>
      <w:r w:rsidR="00F72199" w:rsidRPr="00834238">
        <w:rPr>
          <w:rFonts w:ascii="Calibri" w:hAnsi="Calibri" w:cs="Calibri"/>
          <w:color w:val="333333"/>
          <w:shd w:val="clear" w:color="auto" w:fill="FFFFFF"/>
          <w:lang w:val="sr-Cyrl-RS"/>
        </w:rPr>
        <w:t>пошта</w:t>
      </w:r>
      <w:r w:rsidRPr="00834238">
        <w:rPr>
          <w:rFonts w:ascii="Calibri" w:hAnsi="Calibri" w:cs="Calibri"/>
          <w:color w:val="333333"/>
          <w:shd w:val="clear" w:color="auto" w:fill="FFFFFF"/>
          <w:lang w:val="sr-Cyrl-RS"/>
        </w:rPr>
        <w:t xml:space="preserve">: </w:t>
      </w:r>
      <w:r w:rsidRPr="00834238">
        <w:rPr>
          <w:rFonts w:ascii="Calibri" w:hAnsi="Calibri" w:cs="Calibri"/>
          <w:color w:val="000000"/>
          <w:shd w:val="clear" w:color="auto" w:fill="FFFFFF"/>
          <w:lang w:val="sr-Cyrl-RS"/>
        </w:rPr>
        <w:t>office@lokalnasamouprava.org</w:t>
      </w:r>
    </w:p>
    <w:p w14:paraId="35371860" w14:textId="609C3C93" w:rsidR="00DD334A" w:rsidRPr="00834238" w:rsidRDefault="00F72199" w:rsidP="00DD334A">
      <w:pPr>
        <w:spacing w:after="0" w:line="240" w:lineRule="auto"/>
        <w:ind w:firstLine="720"/>
        <w:rPr>
          <w:rFonts w:ascii="Calibri" w:hAnsi="Calibri" w:cs="Calibri"/>
          <w:i/>
          <w:iCs/>
          <w:color w:val="333333"/>
          <w:shd w:val="clear" w:color="auto" w:fill="FFFFFF"/>
          <w:lang w:val="sr-Cyrl-RS"/>
        </w:rPr>
      </w:pPr>
      <w:r w:rsidRPr="00834238">
        <w:rPr>
          <w:rFonts w:ascii="Calibri" w:hAnsi="Calibri" w:cs="Calibri"/>
          <w:i/>
          <w:iCs/>
          <w:lang w:val="sr-Cyrl-RS"/>
        </w:rPr>
        <w:t>Ова НВО је имала притужбе на рокове за пројекат изградње станице.</w:t>
      </w:r>
    </w:p>
    <w:p w14:paraId="1DAEE73B" w14:textId="77777777" w:rsidR="00DD334A" w:rsidRPr="00834238" w:rsidRDefault="00DD334A" w:rsidP="00DD334A">
      <w:pPr>
        <w:spacing w:after="0" w:line="240" w:lineRule="auto"/>
        <w:rPr>
          <w:rFonts w:ascii="Calibri" w:hAnsi="Calibri" w:cs="Calibri"/>
          <w:color w:val="333333"/>
          <w:shd w:val="clear" w:color="auto" w:fill="FFFFFF"/>
          <w:lang w:val="sr-Cyrl-RS"/>
        </w:rPr>
      </w:pPr>
    </w:p>
    <w:p w14:paraId="4C988C67" w14:textId="482DBD60" w:rsidR="006F1FF3" w:rsidRPr="00834238" w:rsidRDefault="00F72199" w:rsidP="006F1FF3">
      <w:pPr>
        <w:pStyle w:val="NoSpacing"/>
        <w:spacing w:before="0"/>
        <w:ind w:firstLine="720"/>
        <w:rPr>
          <w:rFonts w:ascii="Calibri" w:hAnsi="Calibri" w:cs="Calibri"/>
          <w:sz w:val="22"/>
          <w:szCs w:val="22"/>
          <w:lang w:val="sr-Cyrl-RS"/>
        </w:rPr>
      </w:pPr>
      <w:r w:rsidRPr="00834238">
        <w:rPr>
          <w:rFonts w:ascii="Calibri" w:hAnsi="Calibri" w:cs="Calibri"/>
          <w:b/>
          <w:bCs/>
          <w:sz w:val="22"/>
          <w:szCs w:val="22"/>
          <w:lang w:val="sr-Cyrl-RS"/>
        </w:rPr>
        <w:t>Удружење Особа са Инвалидитетом Београд</w:t>
      </w:r>
      <w:r w:rsidR="006F1FF3" w:rsidRPr="00834238">
        <w:rPr>
          <w:rFonts w:ascii="Calibri" w:hAnsi="Calibri" w:cs="Calibri"/>
          <w:sz w:val="22"/>
          <w:szCs w:val="22"/>
          <w:lang w:val="sr-Cyrl-RS"/>
        </w:rPr>
        <w:t xml:space="preserve"> (</w:t>
      </w:r>
      <w:r w:rsidRPr="00834238">
        <w:rPr>
          <w:rFonts w:ascii="Calibri" w:hAnsi="Calibri" w:cs="Calibri"/>
          <w:sz w:val="22"/>
          <w:szCs w:val="22"/>
          <w:lang w:val="sr-Cyrl-RS"/>
        </w:rPr>
        <w:t>особе са инвалидитетом</w:t>
      </w:r>
      <w:r w:rsidR="006F1FF3" w:rsidRPr="00834238">
        <w:rPr>
          <w:rFonts w:ascii="Calibri" w:hAnsi="Calibri" w:cs="Calibri"/>
          <w:sz w:val="22"/>
          <w:szCs w:val="22"/>
          <w:lang w:val="sr-Cyrl-RS"/>
        </w:rPr>
        <w:t>)</w:t>
      </w:r>
    </w:p>
    <w:p w14:paraId="134F35E5" w14:textId="4B6726DF" w:rsidR="006F1FF3" w:rsidRPr="00834238" w:rsidRDefault="00F72199" w:rsidP="006F1FF3">
      <w:pPr>
        <w:spacing w:after="0" w:line="240" w:lineRule="auto"/>
        <w:ind w:firstLine="720"/>
        <w:rPr>
          <w:rFonts w:cstheme="minorHAnsi"/>
          <w:lang w:val="sr-Cyrl-RS"/>
        </w:rPr>
      </w:pPr>
      <w:r w:rsidRPr="00834238">
        <w:rPr>
          <w:rFonts w:cstheme="minorHAnsi"/>
          <w:lang w:val="sr-Cyrl-RS"/>
        </w:rPr>
        <w:t>Драгослава</w:t>
      </w:r>
      <w:r w:rsidR="006F1FF3" w:rsidRPr="00834238">
        <w:rPr>
          <w:rFonts w:cstheme="minorHAnsi"/>
          <w:lang w:val="sr-Cyrl-RS"/>
        </w:rPr>
        <w:t xml:space="preserve"> </w:t>
      </w:r>
      <w:r w:rsidRPr="00834238">
        <w:rPr>
          <w:rFonts w:cstheme="minorHAnsi"/>
          <w:lang w:val="sr-Cyrl-RS"/>
        </w:rPr>
        <w:t>Срејовића</w:t>
      </w:r>
      <w:r w:rsidR="006F1FF3" w:rsidRPr="00834238">
        <w:rPr>
          <w:rFonts w:cstheme="minorHAnsi"/>
          <w:lang w:val="sr-Cyrl-RS"/>
        </w:rPr>
        <w:t xml:space="preserve"> 8a, </w:t>
      </w:r>
      <w:r w:rsidRPr="00834238">
        <w:rPr>
          <w:rFonts w:cstheme="minorHAnsi"/>
          <w:lang w:val="sr-Cyrl-RS"/>
        </w:rPr>
        <w:t>Београд</w:t>
      </w:r>
    </w:p>
    <w:p w14:paraId="60D349F0" w14:textId="42939EE7" w:rsidR="006F1FF3" w:rsidRPr="00834238" w:rsidRDefault="006F1FF3" w:rsidP="006F1FF3">
      <w:pPr>
        <w:spacing w:after="0" w:line="240" w:lineRule="auto"/>
        <w:ind w:firstLine="720"/>
        <w:rPr>
          <w:rFonts w:cstheme="minorHAnsi"/>
          <w:lang w:val="sr-Cyrl-RS"/>
        </w:rPr>
      </w:pPr>
      <w:r w:rsidRPr="00834238">
        <w:rPr>
          <w:rFonts w:cstheme="minorHAnsi"/>
          <w:color w:val="333333"/>
          <w:shd w:val="clear" w:color="auto" w:fill="FFFFFF"/>
          <w:lang w:val="sr-Cyrl-RS"/>
        </w:rPr>
        <w:t>e-</w:t>
      </w:r>
      <w:r w:rsidR="00F72199" w:rsidRPr="00834238">
        <w:rPr>
          <w:rFonts w:cstheme="minorHAnsi"/>
          <w:color w:val="333333"/>
          <w:shd w:val="clear" w:color="auto" w:fill="FFFFFF"/>
          <w:lang w:val="sr-Cyrl-RS"/>
        </w:rPr>
        <w:t>пошта</w:t>
      </w:r>
      <w:r w:rsidRPr="00834238">
        <w:rPr>
          <w:rFonts w:cstheme="minorHAnsi"/>
          <w:color w:val="333333"/>
          <w:shd w:val="clear" w:color="auto" w:fill="FFFFFF"/>
          <w:lang w:val="sr-Cyrl-RS"/>
        </w:rPr>
        <w:t xml:space="preserve">: </w:t>
      </w:r>
      <w:hyperlink r:id="rId13" w:history="1">
        <w:r w:rsidRPr="00834238">
          <w:rPr>
            <w:rStyle w:val="Hyperlink"/>
            <w:rFonts w:cstheme="minorHAnsi"/>
            <w:lang w:val="sr-Cyrl-RS"/>
          </w:rPr>
          <w:t>udruzenje@uosi-beograd.org</w:t>
        </w:r>
      </w:hyperlink>
      <w:r w:rsidRPr="00834238">
        <w:rPr>
          <w:rStyle w:val="Hyperlink"/>
          <w:rFonts w:cstheme="minorHAnsi"/>
          <w:lang w:val="sr-Cyrl-RS"/>
        </w:rPr>
        <w:t>.rs</w:t>
      </w:r>
      <w:r w:rsidRPr="00834238">
        <w:rPr>
          <w:rFonts w:cstheme="minorHAnsi"/>
          <w:lang w:val="sr-Cyrl-RS"/>
        </w:rPr>
        <w:t xml:space="preserve"> </w:t>
      </w:r>
    </w:p>
    <w:p w14:paraId="42CE7FC8" w14:textId="77777777" w:rsidR="006F1FF3" w:rsidRPr="00834238" w:rsidRDefault="006F1FF3" w:rsidP="00F72199">
      <w:pPr>
        <w:pStyle w:val="NoSpacing"/>
        <w:spacing w:before="0"/>
        <w:rPr>
          <w:rFonts w:ascii="Calibri" w:hAnsi="Calibri" w:cs="Calibri"/>
          <w:b/>
          <w:bCs/>
          <w:sz w:val="22"/>
          <w:szCs w:val="22"/>
          <w:lang w:val="sr-Cyrl-RS"/>
        </w:rPr>
      </w:pPr>
    </w:p>
    <w:p w14:paraId="59E9796E" w14:textId="0E7220CC" w:rsidR="00DD334A" w:rsidRPr="00834238" w:rsidRDefault="00F72199" w:rsidP="00DD334A">
      <w:pPr>
        <w:pStyle w:val="NoSpacing"/>
        <w:spacing w:before="0"/>
        <w:ind w:firstLine="720"/>
        <w:rPr>
          <w:rFonts w:ascii="Calibri" w:hAnsi="Calibri" w:cs="Calibri"/>
          <w:sz w:val="22"/>
          <w:szCs w:val="22"/>
          <w:lang w:val="sr-Cyrl-RS"/>
        </w:rPr>
      </w:pPr>
      <w:r w:rsidRPr="00834238">
        <w:rPr>
          <w:rFonts w:ascii="Calibri" w:hAnsi="Calibri" w:cs="Calibri"/>
          <w:b/>
          <w:bCs/>
          <w:sz w:val="22"/>
          <w:szCs w:val="22"/>
          <w:lang w:val="sr-Cyrl-RS"/>
        </w:rPr>
        <w:t>Центар за Самостални Живот</w:t>
      </w:r>
      <w:r w:rsidR="00DD334A" w:rsidRPr="00834238">
        <w:rPr>
          <w:rFonts w:ascii="Calibri" w:hAnsi="Calibri" w:cs="Calibri"/>
          <w:sz w:val="22"/>
          <w:szCs w:val="22"/>
          <w:lang w:val="sr-Cyrl-RS"/>
        </w:rPr>
        <w:t xml:space="preserve"> (</w:t>
      </w:r>
      <w:r w:rsidRPr="00834238">
        <w:rPr>
          <w:rFonts w:ascii="Calibri" w:hAnsi="Calibri" w:cs="Calibri"/>
          <w:sz w:val="22"/>
          <w:szCs w:val="22"/>
          <w:lang w:val="sr-Cyrl-RS"/>
        </w:rPr>
        <w:t>особе са инвалидитетом</w:t>
      </w:r>
      <w:r w:rsidR="00DD334A" w:rsidRPr="00834238">
        <w:rPr>
          <w:rFonts w:ascii="Calibri" w:hAnsi="Calibri" w:cs="Calibri"/>
          <w:sz w:val="22"/>
          <w:szCs w:val="22"/>
          <w:lang w:val="sr-Cyrl-RS"/>
        </w:rPr>
        <w:t>)</w:t>
      </w:r>
    </w:p>
    <w:p w14:paraId="6CE4573C" w14:textId="791F8556" w:rsidR="00DD334A" w:rsidRPr="00834238" w:rsidRDefault="00F72199" w:rsidP="00DD334A">
      <w:pPr>
        <w:spacing w:after="0" w:line="240" w:lineRule="auto"/>
        <w:ind w:firstLine="720"/>
        <w:rPr>
          <w:rFonts w:cstheme="minorHAnsi"/>
          <w:lang w:val="sr-Cyrl-RS"/>
        </w:rPr>
      </w:pPr>
      <w:r w:rsidRPr="00834238">
        <w:rPr>
          <w:rFonts w:cstheme="minorHAnsi"/>
          <w:lang w:val="sr-Cyrl-RS"/>
        </w:rPr>
        <w:t>Миленка</w:t>
      </w:r>
      <w:r w:rsidR="00DD334A" w:rsidRPr="00834238">
        <w:rPr>
          <w:rFonts w:cstheme="minorHAnsi"/>
          <w:lang w:val="sr-Cyrl-RS"/>
        </w:rPr>
        <w:t xml:space="preserve"> </w:t>
      </w:r>
      <w:r w:rsidRPr="00834238">
        <w:rPr>
          <w:rFonts w:cstheme="minorHAnsi"/>
          <w:lang w:val="sr-Cyrl-RS"/>
        </w:rPr>
        <w:t>Веснића</w:t>
      </w:r>
      <w:r w:rsidR="00DD334A" w:rsidRPr="00834238">
        <w:rPr>
          <w:rFonts w:cstheme="minorHAnsi"/>
          <w:lang w:val="sr-Cyrl-RS"/>
        </w:rPr>
        <w:t xml:space="preserve"> 3, </w:t>
      </w:r>
      <w:r w:rsidRPr="00834238">
        <w:rPr>
          <w:rFonts w:cstheme="minorHAnsi"/>
          <w:lang w:val="sr-Cyrl-RS"/>
        </w:rPr>
        <w:t>Београд</w:t>
      </w:r>
    </w:p>
    <w:p w14:paraId="0EF396AE" w14:textId="5B520F96" w:rsidR="00DD334A" w:rsidRPr="00834238" w:rsidRDefault="00DD334A" w:rsidP="00DD334A">
      <w:pPr>
        <w:spacing w:after="0" w:line="240" w:lineRule="auto"/>
        <w:ind w:firstLine="720"/>
        <w:rPr>
          <w:rFonts w:cstheme="minorHAnsi"/>
          <w:lang w:val="sr-Cyrl-RS"/>
        </w:rPr>
      </w:pPr>
      <w:r w:rsidRPr="00834238">
        <w:rPr>
          <w:rFonts w:cstheme="minorHAnsi"/>
          <w:color w:val="333333"/>
          <w:shd w:val="clear" w:color="auto" w:fill="FFFFFF"/>
          <w:lang w:val="sr-Cyrl-RS"/>
        </w:rPr>
        <w:t>e-</w:t>
      </w:r>
      <w:r w:rsidR="00F72199" w:rsidRPr="00834238">
        <w:rPr>
          <w:rFonts w:cstheme="minorHAnsi"/>
          <w:color w:val="333333"/>
          <w:shd w:val="clear" w:color="auto" w:fill="FFFFFF"/>
          <w:lang w:val="sr-Cyrl-RS"/>
        </w:rPr>
        <w:t>пошта</w:t>
      </w:r>
      <w:r w:rsidRPr="00834238">
        <w:rPr>
          <w:rFonts w:cstheme="minorHAnsi"/>
          <w:color w:val="333333"/>
          <w:shd w:val="clear" w:color="auto" w:fill="FFFFFF"/>
          <w:lang w:val="sr-Cyrl-RS"/>
        </w:rPr>
        <w:t xml:space="preserve">: </w:t>
      </w:r>
      <w:hyperlink r:id="rId14" w:history="1">
        <w:r w:rsidRPr="00834238">
          <w:rPr>
            <w:rStyle w:val="Hyperlink"/>
            <w:rFonts w:cstheme="minorHAnsi"/>
            <w:lang w:val="sr-Cyrl-RS"/>
          </w:rPr>
          <w:t>office@cilsrbija.org</w:t>
        </w:r>
      </w:hyperlink>
      <w:r w:rsidRPr="00834238">
        <w:rPr>
          <w:rFonts w:cstheme="minorHAnsi"/>
          <w:lang w:val="sr-Cyrl-RS"/>
        </w:rPr>
        <w:t xml:space="preserve"> </w:t>
      </w:r>
    </w:p>
    <w:p w14:paraId="31E84AAF" w14:textId="77777777" w:rsidR="00DD334A" w:rsidRPr="00834238" w:rsidRDefault="00DD334A" w:rsidP="00DD334A">
      <w:pPr>
        <w:spacing w:after="0" w:line="240" w:lineRule="auto"/>
        <w:rPr>
          <w:rFonts w:cstheme="minorHAnsi"/>
          <w:color w:val="333333"/>
          <w:shd w:val="clear" w:color="auto" w:fill="FFFFFF"/>
          <w:lang w:val="sr-Cyrl-RS"/>
        </w:rPr>
      </w:pPr>
    </w:p>
    <w:p w14:paraId="3785DB44" w14:textId="316EA6F9" w:rsidR="00DD334A" w:rsidRPr="00834238" w:rsidRDefault="00F72199" w:rsidP="00DD334A">
      <w:pPr>
        <w:pStyle w:val="Heading4"/>
        <w:spacing w:before="0" w:beforeAutospacing="0" w:after="0" w:afterAutospacing="0"/>
        <w:ind w:firstLine="720"/>
        <w:rPr>
          <w:rFonts w:asciiTheme="minorHAnsi" w:hAnsiTheme="minorHAnsi" w:cstheme="minorHAnsi"/>
          <w:b w:val="0"/>
          <w:bCs w:val="0"/>
          <w:color w:val="333333"/>
          <w:sz w:val="22"/>
          <w:szCs w:val="22"/>
          <w:lang w:val="sr-Cyrl-RS"/>
        </w:rPr>
      </w:pPr>
      <w:r w:rsidRPr="00834238">
        <w:rPr>
          <w:rFonts w:asciiTheme="minorHAnsi" w:hAnsiTheme="minorHAnsi" w:cstheme="minorHAnsi"/>
          <w:color w:val="333333"/>
          <w:sz w:val="22"/>
          <w:szCs w:val="22"/>
          <w:lang w:val="sr-Cyrl-RS"/>
        </w:rPr>
        <w:lastRenderedPageBreak/>
        <w:t>Млади Истраживачи Србије</w:t>
      </w:r>
      <w:r w:rsidR="00DD334A" w:rsidRPr="00834238">
        <w:rPr>
          <w:rFonts w:asciiTheme="minorHAnsi" w:hAnsiTheme="minorHAnsi" w:cstheme="minorHAnsi"/>
          <w:b w:val="0"/>
          <w:bCs w:val="0"/>
          <w:color w:val="333333"/>
          <w:sz w:val="22"/>
          <w:szCs w:val="22"/>
          <w:lang w:val="sr-Cyrl-RS"/>
        </w:rPr>
        <w:t xml:space="preserve"> (</w:t>
      </w:r>
      <w:r w:rsidRPr="00834238">
        <w:rPr>
          <w:rFonts w:asciiTheme="minorHAnsi" w:hAnsiTheme="minorHAnsi" w:cstheme="minorHAnsi"/>
          <w:b w:val="0"/>
          <w:bCs w:val="0"/>
          <w:color w:val="333333"/>
          <w:sz w:val="22"/>
          <w:szCs w:val="22"/>
          <w:lang w:val="sr-Cyrl-RS"/>
        </w:rPr>
        <w:t>заштита животне средине</w:t>
      </w:r>
      <w:r w:rsidR="00DD334A" w:rsidRPr="00834238">
        <w:rPr>
          <w:rFonts w:asciiTheme="minorHAnsi" w:hAnsiTheme="minorHAnsi" w:cstheme="minorHAnsi"/>
          <w:b w:val="0"/>
          <w:bCs w:val="0"/>
          <w:color w:val="333333"/>
          <w:sz w:val="22"/>
          <w:szCs w:val="22"/>
          <w:lang w:val="sr-Cyrl-RS"/>
        </w:rPr>
        <w:t>)</w:t>
      </w:r>
    </w:p>
    <w:p w14:paraId="25398251" w14:textId="61CDC34F" w:rsidR="00DD334A" w:rsidRPr="00834238" w:rsidRDefault="00F72199" w:rsidP="00DD334A">
      <w:pPr>
        <w:spacing w:after="0" w:line="240" w:lineRule="auto"/>
        <w:ind w:firstLine="720"/>
        <w:rPr>
          <w:rFonts w:cstheme="minorHAnsi"/>
          <w:color w:val="333333"/>
          <w:shd w:val="clear" w:color="auto" w:fill="FFFFFF"/>
          <w:lang w:val="sr-Cyrl-RS"/>
        </w:rPr>
      </w:pPr>
      <w:r w:rsidRPr="00834238">
        <w:rPr>
          <w:rFonts w:cstheme="minorHAnsi"/>
          <w:color w:val="333333"/>
          <w:shd w:val="clear" w:color="auto" w:fill="FFFFFF"/>
          <w:lang w:val="sr-Cyrl-RS"/>
        </w:rPr>
        <w:t>Контакт</w:t>
      </w:r>
      <w:r w:rsidR="00DD334A" w:rsidRPr="00834238">
        <w:rPr>
          <w:rFonts w:cstheme="minorHAnsi"/>
          <w:color w:val="333333"/>
          <w:shd w:val="clear" w:color="auto" w:fill="FFFFFF"/>
          <w:lang w:val="sr-Cyrl-RS"/>
        </w:rPr>
        <w:t xml:space="preserve"> </w:t>
      </w:r>
      <w:r w:rsidRPr="00834238">
        <w:rPr>
          <w:rFonts w:cstheme="minorHAnsi"/>
          <w:color w:val="333333"/>
          <w:shd w:val="clear" w:color="auto" w:fill="FFFFFF"/>
          <w:lang w:val="sr-Cyrl-RS"/>
        </w:rPr>
        <w:t>особа</w:t>
      </w:r>
      <w:r w:rsidR="00DD334A" w:rsidRPr="00834238">
        <w:rPr>
          <w:rFonts w:cstheme="minorHAnsi"/>
          <w:color w:val="333333"/>
          <w:shd w:val="clear" w:color="auto" w:fill="FFFFFF"/>
          <w:lang w:val="sr-Cyrl-RS"/>
        </w:rPr>
        <w:t xml:space="preserve">: </w:t>
      </w:r>
      <w:r w:rsidRPr="00834238">
        <w:rPr>
          <w:rFonts w:cstheme="minorHAnsi"/>
          <w:color w:val="333333"/>
          <w:shd w:val="clear" w:color="auto" w:fill="FFFFFF"/>
          <w:lang w:val="sr-Cyrl-RS"/>
        </w:rPr>
        <w:t>Тања Петровић</w:t>
      </w:r>
    </w:p>
    <w:p w14:paraId="2A492343" w14:textId="3AC50526" w:rsidR="00DD334A" w:rsidRPr="00834238" w:rsidRDefault="00DD334A" w:rsidP="00DD334A">
      <w:pPr>
        <w:spacing w:after="0" w:line="240" w:lineRule="auto"/>
        <w:ind w:firstLine="720"/>
        <w:rPr>
          <w:rFonts w:cstheme="minorHAnsi"/>
          <w:color w:val="333333"/>
          <w:shd w:val="clear" w:color="auto" w:fill="FFFFFF"/>
          <w:lang w:val="sr-Cyrl-RS"/>
        </w:rPr>
      </w:pPr>
      <w:r w:rsidRPr="00834238">
        <w:rPr>
          <w:rFonts w:cstheme="minorHAnsi"/>
          <w:color w:val="333333"/>
          <w:shd w:val="clear" w:color="auto" w:fill="FFFFFF"/>
          <w:lang w:val="sr-Cyrl-RS"/>
        </w:rPr>
        <w:t>e-</w:t>
      </w:r>
      <w:r w:rsidR="00F72199" w:rsidRPr="00834238">
        <w:rPr>
          <w:rFonts w:cstheme="minorHAnsi"/>
          <w:color w:val="333333"/>
          <w:shd w:val="clear" w:color="auto" w:fill="FFFFFF"/>
          <w:lang w:val="sr-Cyrl-RS"/>
        </w:rPr>
        <w:t>пошта</w:t>
      </w:r>
      <w:r w:rsidRPr="00834238">
        <w:rPr>
          <w:rFonts w:cstheme="minorHAnsi"/>
          <w:color w:val="333333"/>
          <w:shd w:val="clear" w:color="auto" w:fill="FFFFFF"/>
          <w:lang w:val="sr-Cyrl-RS"/>
        </w:rPr>
        <w:t xml:space="preserve">: </w:t>
      </w:r>
      <w:r w:rsidR="00B70786" w:rsidRPr="00834238">
        <w:rPr>
          <w:rFonts w:cstheme="minorHAnsi"/>
          <w:color w:val="333333"/>
          <w:shd w:val="clear" w:color="auto" w:fill="FFFFFF"/>
          <w:lang w:val="sr-Cyrl-RS"/>
        </w:rPr>
        <w:t>office@mis.org.rs</w:t>
      </w:r>
    </w:p>
    <w:p w14:paraId="52DA7FE7" w14:textId="77777777" w:rsidR="00DD334A" w:rsidRPr="00834238" w:rsidRDefault="00DD334A" w:rsidP="00DD334A">
      <w:pPr>
        <w:spacing w:after="0" w:line="240" w:lineRule="auto"/>
        <w:rPr>
          <w:rFonts w:cstheme="minorHAnsi"/>
          <w:color w:val="333333"/>
          <w:shd w:val="clear" w:color="auto" w:fill="FFFFFF"/>
          <w:lang w:val="sr-Cyrl-RS"/>
        </w:rPr>
      </w:pPr>
    </w:p>
    <w:p w14:paraId="2369B476" w14:textId="4ED83E21" w:rsidR="00DD334A" w:rsidRPr="00834238" w:rsidRDefault="00F72199" w:rsidP="00DD334A">
      <w:pPr>
        <w:pStyle w:val="NoSpacing"/>
        <w:spacing w:before="0"/>
        <w:ind w:firstLine="720"/>
        <w:rPr>
          <w:rFonts w:ascii="Calibri" w:hAnsi="Calibri" w:cs="Calibri"/>
          <w:sz w:val="22"/>
          <w:szCs w:val="22"/>
          <w:lang w:val="sr-Cyrl-RS"/>
        </w:rPr>
      </w:pPr>
      <w:r w:rsidRPr="00834238">
        <w:rPr>
          <w:rFonts w:ascii="Calibri" w:hAnsi="Calibri" w:cs="Calibri"/>
          <w:b/>
          <w:bCs/>
          <w:sz w:val="22"/>
          <w:szCs w:val="22"/>
          <w:lang w:val="sr-Cyrl-RS"/>
        </w:rPr>
        <w:t>Возољубитељи Србије</w:t>
      </w:r>
      <w:r w:rsidR="00DD334A" w:rsidRPr="00834238">
        <w:rPr>
          <w:rFonts w:ascii="Calibri" w:hAnsi="Calibri" w:cs="Calibri"/>
          <w:sz w:val="22"/>
          <w:szCs w:val="22"/>
          <w:lang w:val="sr-Cyrl-RS"/>
        </w:rPr>
        <w:t xml:space="preserve"> </w:t>
      </w:r>
    </w:p>
    <w:p w14:paraId="293CC9CB" w14:textId="4CCA19DE" w:rsidR="00DD334A" w:rsidRPr="00834238" w:rsidRDefault="00F72199" w:rsidP="00DD334A">
      <w:pPr>
        <w:spacing w:after="0" w:line="240" w:lineRule="auto"/>
        <w:ind w:firstLine="720"/>
        <w:rPr>
          <w:rFonts w:ascii="Calibri" w:hAnsi="Calibri" w:cs="Calibri"/>
          <w:color w:val="000000" w:themeColor="text1"/>
          <w:lang w:val="sr-Cyrl-RS"/>
        </w:rPr>
      </w:pPr>
      <w:r w:rsidRPr="00834238">
        <w:rPr>
          <w:rFonts w:ascii="Calibri" w:hAnsi="Calibri" w:cs="Calibri"/>
          <w:color w:val="000000" w:themeColor="text1"/>
          <w:lang w:val="sr-Cyrl-RS"/>
        </w:rPr>
        <w:t>Контакт особа</w:t>
      </w:r>
      <w:r w:rsidR="00DD334A" w:rsidRPr="00834238">
        <w:rPr>
          <w:rFonts w:ascii="Calibri" w:hAnsi="Calibri" w:cs="Calibri"/>
          <w:color w:val="000000" w:themeColor="text1"/>
          <w:lang w:val="sr-Cyrl-RS"/>
        </w:rPr>
        <w:t xml:space="preserve"> : </w:t>
      </w:r>
      <w:r w:rsidRPr="00834238">
        <w:rPr>
          <w:rFonts w:ascii="Calibri" w:hAnsi="Calibri" w:cs="Calibri"/>
          <w:color w:val="000000" w:themeColor="text1"/>
          <w:lang w:val="sr-Cyrl-RS"/>
        </w:rPr>
        <w:t>Карло Полак</w:t>
      </w:r>
    </w:p>
    <w:p w14:paraId="1C1629B2" w14:textId="168364C2" w:rsidR="00DD334A" w:rsidRPr="00834238" w:rsidRDefault="00F72199" w:rsidP="00DD334A">
      <w:pPr>
        <w:spacing w:after="0" w:line="240" w:lineRule="auto"/>
        <w:ind w:firstLine="720"/>
        <w:rPr>
          <w:rStyle w:val="Emphasis"/>
          <w:rFonts w:ascii="Calibri" w:hAnsi="Calibri" w:cs="Calibri"/>
          <w:b/>
          <w:bCs/>
          <w:color w:val="000000" w:themeColor="text1"/>
          <w:lang w:val="sr-Cyrl-RS"/>
        </w:rPr>
      </w:pPr>
      <w:r w:rsidRPr="00834238">
        <w:rPr>
          <w:rFonts w:ascii="Calibri" w:hAnsi="Calibri" w:cs="Calibri"/>
          <w:color w:val="000000" w:themeColor="text1"/>
          <w:shd w:val="clear" w:color="auto" w:fill="FFFFFF"/>
          <w:lang w:val="sr-Cyrl-RS"/>
        </w:rPr>
        <w:t>тел</w:t>
      </w:r>
      <w:r w:rsidR="00DD334A" w:rsidRPr="00834238">
        <w:rPr>
          <w:rFonts w:ascii="Calibri" w:hAnsi="Calibri" w:cs="Calibri"/>
          <w:color w:val="000000" w:themeColor="text1"/>
          <w:shd w:val="clear" w:color="auto" w:fill="FFFFFF"/>
          <w:lang w:val="sr-Cyrl-RS"/>
        </w:rPr>
        <w:t xml:space="preserve">: </w:t>
      </w:r>
      <w:r w:rsidR="00DD334A" w:rsidRPr="00834238">
        <w:rPr>
          <w:rStyle w:val="Emphasis"/>
          <w:rFonts w:ascii="Calibri" w:hAnsi="Calibri" w:cs="Calibri"/>
          <w:i w:val="0"/>
          <w:iCs w:val="0"/>
          <w:color w:val="000000" w:themeColor="text1"/>
          <w:lang w:val="sr-Cyrl-RS"/>
        </w:rPr>
        <w:t>064/5500418; 069/5500418.</w:t>
      </w:r>
    </w:p>
    <w:p w14:paraId="7F3BE6F0" w14:textId="77777777" w:rsidR="0082122A" w:rsidRPr="00834238" w:rsidRDefault="0082122A" w:rsidP="00B2407E">
      <w:pPr>
        <w:spacing w:after="0" w:line="240" w:lineRule="auto"/>
        <w:rPr>
          <w:rFonts w:ascii="Calibri" w:hAnsi="Calibri" w:cs="Calibri"/>
          <w:color w:val="333333"/>
          <w:shd w:val="clear" w:color="auto" w:fill="FFFFFF"/>
          <w:lang w:val="sr-Cyrl-RS"/>
        </w:rPr>
      </w:pPr>
    </w:p>
    <w:p w14:paraId="303BFB9C" w14:textId="77777777" w:rsidR="00C500D7" w:rsidRPr="00834238" w:rsidRDefault="00C500D7" w:rsidP="00B2407E">
      <w:pPr>
        <w:spacing w:after="0" w:line="240" w:lineRule="auto"/>
        <w:jc w:val="both"/>
        <w:rPr>
          <w:rFonts w:ascii="Calibri" w:hAnsi="Calibri" w:cs="Calibri"/>
          <w:lang w:val="sr-Cyrl-RS"/>
        </w:rPr>
      </w:pPr>
    </w:p>
    <w:p w14:paraId="1C1F2707" w14:textId="25D94687" w:rsidR="0086420D" w:rsidRPr="00834238" w:rsidRDefault="0086420D"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III. </w:t>
      </w:r>
      <w:r w:rsidR="00F72199" w:rsidRPr="00834238">
        <w:rPr>
          <w:rFonts w:ascii="Calibri" w:hAnsi="Calibri" w:cs="Calibri"/>
          <w:b/>
          <w:bCs/>
          <w:lang w:val="sr-Cyrl-RS"/>
        </w:rPr>
        <w:t xml:space="preserve">Анализа </w:t>
      </w:r>
      <w:r w:rsidR="000400F9" w:rsidRPr="00834238">
        <w:rPr>
          <w:rFonts w:ascii="Calibri" w:hAnsi="Calibri" w:cs="Calibri"/>
          <w:b/>
          <w:bCs/>
          <w:lang w:val="sr-Cyrl-RS"/>
        </w:rPr>
        <w:t>заинтересованих страна</w:t>
      </w:r>
      <w:r w:rsidRPr="00834238">
        <w:rPr>
          <w:rFonts w:ascii="Calibri" w:hAnsi="Calibri" w:cs="Calibri"/>
          <w:b/>
          <w:bCs/>
          <w:lang w:val="sr-Cyrl-RS"/>
        </w:rPr>
        <w:t xml:space="preserve"> </w:t>
      </w:r>
    </w:p>
    <w:p w14:paraId="6728CE9E" w14:textId="77777777" w:rsidR="00CB6002" w:rsidRPr="00834238" w:rsidRDefault="00CB6002" w:rsidP="00B2407E">
      <w:pPr>
        <w:spacing w:after="0" w:line="240" w:lineRule="auto"/>
        <w:jc w:val="both"/>
        <w:rPr>
          <w:rFonts w:ascii="Calibri" w:hAnsi="Calibri" w:cs="Calibri"/>
          <w:lang w:val="sr-Cyrl-RS"/>
        </w:rPr>
      </w:pPr>
    </w:p>
    <w:tbl>
      <w:tblPr>
        <w:tblStyle w:val="TableGrid"/>
        <w:tblW w:w="10343" w:type="dxa"/>
        <w:tblLayout w:type="fixed"/>
        <w:tblLook w:val="04A0" w:firstRow="1" w:lastRow="0" w:firstColumn="1" w:lastColumn="0" w:noHBand="0" w:noVBand="1"/>
      </w:tblPr>
      <w:tblGrid>
        <w:gridCol w:w="1555"/>
        <w:gridCol w:w="1417"/>
        <w:gridCol w:w="1843"/>
        <w:gridCol w:w="1417"/>
        <w:gridCol w:w="4111"/>
      </w:tblGrid>
      <w:tr w:rsidR="0049118D" w:rsidRPr="00834238" w14:paraId="536A4C01" w14:textId="77777777" w:rsidTr="009B6875">
        <w:trPr>
          <w:tblHeader/>
        </w:trPr>
        <w:tc>
          <w:tcPr>
            <w:tcW w:w="1555" w:type="dxa"/>
            <w:shd w:val="clear" w:color="auto" w:fill="00B0F0"/>
          </w:tcPr>
          <w:p w14:paraId="03BADFDE" w14:textId="14350742" w:rsidR="0049118D" w:rsidRPr="00834238" w:rsidRDefault="000400F9" w:rsidP="0049118D">
            <w:pPr>
              <w:rPr>
                <w:rFonts w:ascii="Calibri" w:hAnsi="Calibri" w:cs="Calibri"/>
                <w:b/>
                <w:bCs/>
                <w:color w:val="FFFFFF" w:themeColor="background1"/>
                <w:lang w:val="sr-Cyrl-RS"/>
              </w:rPr>
            </w:pPr>
            <w:r w:rsidRPr="00834238">
              <w:rPr>
                <w:rFonts w:ascii="Calibri" w:hAnsi="Calibri" w:cs="Calibri"/>
                <w:b/>
                <w:bCs/>
                <w:color w:val="FFFFFF" w:themeColor="background1"/>
                <w:lang w:val="sr-Cyrl-RS"/>
              </w:rPr>
              <w:t>Група заинтересованих страна</w:t>
            </w:r>
          </w:p>
        </w:tc>
        <w:tc>
          <w:tcPr>
            <w:tcW w:w="1417" w:type="dxa"/>
            <w:shd w:val="clear" w:color="auto" w:fill="00B0F0"/>
          </w:tcPr>
          <w:p w14:paraId="332AF74E" w14:textId="55CE7FC8" w:rsidR="0049118D" w:rsidRPr="00834238" w:rsidRDefault="000400F9" w:rsidP="0049118D">
            <w:pPr>
              <w:rPr>
                <w:rFonts w:ascii="Calibri" w:hAnsi="Calibri" w:cs="Calibri"/>
                <w:b/>
                <w:bCs/>
                <w:color w:val="FFFFFF" w:themeColor="background1"/>
                <w:lang w:val="sr-Cyrl-RS"/>
              </w:rPr>
            </w:pPr>
            <w:r w:rsidRPr="00834238">
              <w:rPr>
                <w:rFonts w:ascii="Calibri" w:hAnsi="Calibri" w:cs="Calibri"/>
                <w:b/>
                <w:bCs/>
                <w:color w:val="FFFFFF" w:themeColor="background1"/>
                <w:lang w:val="sr-Cyrl-RS"/>
              </w:rPr>
              <w:t>Ниво заинтересованости за пројекат</w:t>
            </w:r>
          </w:p>
        </w:tc>
        <w:tc>
          <w:tcPr>
            <w:tcW w:w="1843" w:type="dxa"/>
            <w:shd w:val="clear" w:color="auto" w:fill="00B0F0"/>
          </w:tcPr>
          <w:p w14:paraId="125E32E5" w14:textId="6E5E6F73" w:rsidR="0049118D" w:rsidRPr="00834238" w:rsidRDefault="000400F9" w:rsidP="0049118D">
            <w:pPr>
              <w:rPr>
                <w:rFonts w:ascii="Calibri" w:hAnsi="Calibri" w:cs="Calibri"/>
                <w:b/>
                <w:bCs/>
                <w:color w:val="FFFFFF" w:themeColor="background1"/>
                <w:lang w:val="sr-Cyrl-RS"/>
              </w:rPr>
            </w:pPr>
            <w:r w:rsidRPr="00834238">
              <w:rPr>
                <w:rFonts w:ascii="Calibri" w:hAnsi="Calibri" w:cs="Calibri"/>
                <w:b/>
                <w:bCs/>
                <w:color w:val="FFFFFF" w:themeColor="background1"/>
                <w:lang w:val="sr-Cyrl-RS"/>
              </w:rPr>
              <w:t>Ниво утицаја на пројекат</w:t>
            </w:r>
          </w:p>
        </w:tc>
        <w:tc>
          <w:tcPr>
            <w:tcW w:w="1417" w:type="dxa"/>
            <w:shd w:val="clear" w:color="auto" w:fill="00B0F0"/>
          </w:tcPr>
          <w:p w14:paraId="42D34093" w14:textId="4BEBE9D4" w:rsidR="0049118D" w:rsidRPr="00834238" w:rsidRDefault="000400F9" w:rsidP="0049118D">
            <w:pPr>
              <w:rPr>
                <w:rFonts w:ascii="Calibri" w:hAnsi="Calibri" w:cs="Calibri"/>
                <w:b/>
                <w:bCs/>
                <w:color w:val="FFFFFF" w:themeColor="background1"/>
                <w:lang w:val="sr-Cyrl-RS"/>
              </w:rPr>
            </w:pPr>
            <w:r w:rsidRPr="00834238">
              <w:rPr>
                <w:rFonts w:ascii="Calibri" w:hAnsi="Calibri" w:cs="Calibri"/>
                <w:b/>
                <w:bCs/>
                <w:color w:val="FFFFFF" w:themeColor="background1"/>
                <w:lang w:val="sr-Cyrl-RS"/>
              </w:rPr>
              <w:t>Врста ангажовања</w:t>
            </w:r>
          </w:p>
        </w:tc>
        <w:tc>
          <w:tcPr>
            <w:tcW w:w="4111" w:type="dxa"/>
            <w:shd w:val="clear" w:color="auto" w:fill="00B0F0"/>
          </w:tcPr>
          <w:p w14:paraId="3D6128E2" w14:textId="2255FF61" w:rsidR="0049118D" w:rsidRPr="00834238" w:rsidRDefault="000400F9" w:rsidP="0049118D">
            <w:pPr>
              <w:rPr>
                <w:rFonts w:ascii="Calibri" w:hAnsi="Calibri" w:cs="Calibri"/>
                <w:b/>
                <w:bCs/>
                <w:color w:val="FFFFFF" w:themeColor="background1"/>
                <w:lang w:val="sr-Cyrl-RS"/>
              </w:rPr>
            </w:pPr>
            <w:r w:rsidRPr="00834238">
              <w:rPr>
                <w:rFonts w:ascii="Calibri" w:hAnsi="Calibri" w:cs="Calibri"/>
                <w:b/>
                <w:bCs/>
                <w:color w:val="FFFFFF" w:themeColor="background1"/>
                <w:lang w:val="sr-Cyrl-RS"/>
              </w:rPr>
              <w:t>Коментар</w:t>
            </w:r>
          </w:p>
        </w:tc>
      </w:tr>
      <w:tr w:rsidR="0049118D" w:rsidRPr="00834238" w14:paraId="5168EFA6" w14:textId="77777777" w:rsidTr="009B6875">
        <w:tc>
          <w:tcPr>
            <w:tcW w:w="1555" w:type="dxa"/>
          </w:tcPr>
          <w:p w14:paraId="2FF29D67" w14:textId="0CD5A329" w:rsidR="0049118D" w:rsidRPr="00834238" w:rsidRDefault="000400F9" w:rsidP="0049118D">
            <w:pPr>
              <w:rPr>
                <w:rFonts w:ascii="Calibri" w:hAnsi="Calibri" w:cs="Calibri"/>
                <w:lang w:val="sr-Cyrl-RS"/>
              </w:rPr>
            </w:pPr>
            <w:r w:rsidRPr="00834238">
              <w:rPr>
                <w:rFonts w:ascii="Calibri" w:hAnsi="Calibri" w:cs="Calibri"/>
                <w:b/>
                <w:bCs/>
                <w:i/>
                <w:iCs/>
                <w:lang w:val="sr-Cyrl-RS"/>
              </w:rPr>
              <w:t>Државна влада</w:t>
            </w:r>
          </w:p>
        </w:tc>
        <w:tc>
          <w:tcPr>
            <w:tcW w:w="1417" w:type="dxa"/>
          </w:tcPr>
          <w:p w14:paraId="098D467F" w14:textId="12F26907" w:rsidR="0049118D" w:rsidRPr="00834238" w:rsidRDefault="000400F9" w:rsidP="0049118D">
            <w:pPr>
              <w:rPr>
                <w:rFonts w:ascii="Calibri" w:hAnsi="Calibri" w:cs="Calibri"/>
                <w:lang w:val="sr-Cyrl-RS"/>
              </w:rPr>
            </w:pPr>
            <w:r w:rsidRPr="00834238">
              <w:rPr>
                <w:rFonts w:ascii="Calibri" w:hAnsi="Calibri" w:cs="Calibri"/>
                <w:i/>
                <w:iCs/>
                <w:lang w:val="sr-Cyrl-RS"/>
              </w:rPr>
              <w:t>Високо интересовање</w:t>
            </w:r>
          </w:p>
        </w:tc>
        <w:tc>
          <w:tcPr>
            <w:tcW w:w="1843" w:type="dxa"/>
          </w:tcPr>
          <w:p w14:paraId="0BD633F5" w14:textId="1E7EFC19" w:rsidR="0049118D" w:rsidRPr="00834238" w:rsidRDefault="000400F9" w:rsidP="0049118D">
            <w:pPr>
              <w:rPr>
                <w:rFonts w:ascii="Calibri" w:hAnsi="Calibri" w:cs="Calibri"/>
                <w:lang w:val="sr-Cyrl-RS"/>
              </w:rPr>
            </w:pPr>
            <w:r w:rsidRPr="00834238">
              <w:rPr>
                <w:rFonts w:ascii="Calibri" w:hAnsi="Calibri" w:cs="Calibri"/>
                <w:i/>
                <w:iCs/>
                <w:lang w:val="sr-Cyrl-RS"/>
              </w:rPr>
              <w:t>Висок утицај</w:t>
            </w:r>
          </w:p>
        </w:tc>
        <w:tc>
          <w:tcPr>
            <w:tcW w:w="1417" w:type="dxa"/>
          </w:tcPr>
          <w:p w14:paraId="3393EBDC" w14:textId="461A50E7" w:rsidR="0049118D" w:rsidRPr="00834238" w:rsidRDefault="000400F9" w:rsidP="0049118D">
            <w:pPr>
              <w:rPr>
                <w:rFonts w:ascii="Calibri" w:hAnsi="Calibri" w:cs="Calibri"/>
                <w:lang w:val="sr-Cyrl-RS"/>
              </w:rPr>
            </w:pPr>
            <w:r w:rsidRPr="00834238">
              <w:rPr>
                <w:rFonts w:ascii="Calibri" w:hAnsi="Calibri" w:cs="Calibri"/>
                <w:i/>
                <w:iCs/>
                <w:lang w:val="sr-Cyrl-RS"/>
              </w:rPr>
              <w:t>партнерство</w:t>
            </w:r>
          </w:p>
        </w:tc>
        <w:tc>
          <w:tcPr>
            <w:tcW w:w="4111" w:type="dxa"/>
          </w:tcPr>
          <w:p w14:paraId="4CCC370E" w14:textId="77777777" w:rsidR="0049118D" w:rsidRPr="00834238" w:rsidRDefault="0049118D" w:rsidP="0049118D">
            <w:pPr>
              <w:rPr>
                <w:rFonts w:ascii="Calibri" w:hAnsi="Calibri" w:cs="Calibri"/>
                <w:lang w:val="sr-Cyrl-RS"/>
              </w:rPr>
            </w:pPr>
          </w:p>
        </w:tc>
      </w:tr>
      <w:tr w:rsidR="0049118D" w:rsidRPr="00834238" w14:paraId="06B1426F" w14:textId="77777777" w:rsidTr="00255C65">
        <w:trPr>
          <w:trHeight w:val="1540"/>
        </w:trPr>
        <w:tc>
          <w:tcPr>
            <w:tcW w:w="1555" w:type="dxa"/>
          </w:tcPr>
          <w:p w14:paraId="11C24683" w14:textId="66C6F00E" w:rsidR="0049118D" w:rsidRPr="00834238" w:rsidRDefault="000400F9" w:rsidP="0049118D">
            <w:pPr>
              <w:rPr>
                <w:rFonts w:ascii="Calibri" w:hAnsi="Calibri" w:cs="Calibri"/>
                <w:b/>
                <w:bCs/>
                <w:lang w:val="sr-Cyrl-RS"/>
              </w:rPr>
            </w:pPr>
            <w:r w:rsidRPr="00834238">
              <w:rPr>
                <w:rFonts w:ascii="Calibri" w:hAnsi="Calibri" w:cs="Calibri"/>
                <w:b/>
                <w:bCs/>
                <w:lang w:val="sr-Cyrl-RS"/>
              </w:rPr>
              <w:t>Градска влада и општина Савски Венац</w:t>
            </w:r>
          </w:p>
        </w:tc>
        <w:tc>
          <w:tcPr>
            <w:tcW w:w="1417" w:type="dxa"/>
          </w:tcPr>
          <w:p w14:paraId="6517CB28" w14:textId="1150894F"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5CD9A6E1" w14:textId="292CB031" w:rsidR="0049118D" w:rsidRPr="00834238" w:rsidRDefault="000400F9" w:rsidP="0049118D">
            <w:pPr>
              <w:rPr>
                <w:rFonts w:ascii="Calibri" w:hAnsi="Calibri" w:cs="Calibri"/>
                <w:i/>
                <w:iCs/>
                <w:lang w:val="sr-Cyrl-RS"/>
              </w:rPr>
            </w:pPr>
            <w:r w:rsidRPr="00834238">
              <w:rPr>
                <w:rFonts w:ascii="Calibri" w:hAnsi="Calibri" w:cs="Calibri"/>
                <w:i/>
                <w:iCs/>
                <w:lang w:val="sr-Cyrl-RS"/>
              </w:rPr>
              <w:t>Умерен утицај</w:t>
            </w:r>
          </w:p>
        </w:tc>
        <w:tc>
          <w:tcPr>
            <w:tcW w:w="1417" w:type="dxa"/>
          </w:tcPr>
          <w:p w14:paraId="24E3EE6A" w14:textId="4F20998F" w:rsidR="0049118D" w:rsidRPr="00834238" w:rsidRDefault="000400F9" w:rsidP="0049118D">
            <w:pPr>
              <w:rPr>
                <w:rFonts w:ascii="Calibri" w:hAnsi="Calibri" w:cs="Calibri"/>
                <w:i/>
                <w:iCs/>
                <w:lang w:val="sr-Cyrl-RS"/>
              </w:rPr>
            </w:pPr>
            <w:r w:rsidRPr="00834238">
              <w:rPr>
                <w:rFonts w:ascii="Calibri" w:hAnsi="Calibri" w:cs="Calibri"/>
                <w:i/>
                <w:iCs/>
                <w:lang w:val="sr-Cyrl-RS"/>
              </w:rPr>
              <w:t>консултације (и партнерство ако је потребно, ради решавања притужби)</w:t>
            </w:r>
          </w:p>
        </w:tc>
        <w:tc>
          <w:tcPr>
            <w:tcW w:w="4111" w:type="dxa"/>
          </w:tcPr>
          <w:p w14:paraId="573E28D4" w14:textId="0087A12C" w:rsidR="001D4C0E" w:rsidRPr="00834238" w:rsidRDefault="000400F9" w:rsidP="0049118D">
            <w:pPr>
              <w:rPr>
                <w:rFonts w:ascii="Calibri" w:hAnsi="Calibri" w:cs="Calibri"/>
                <w:lang w:val="sr-Cyrl-RS"/>
              </w:rPr>
            </w:pPr>
            <w:r w:rsidRPr="00834238">
              <w:rPr>
                <w:rFonts w:ascii="Calibri" w:hAnsi="Calibri" w:cs="Calibri"/>
                <w:lang w:val="sr-Cyrl-RS"/>
              </w:rPr>
              <w:t>Служи као прва тачка контакта за грађане и може примати притужбе од оближњих становника и/или предузећа, ако је тако, могу олакшати двосмерну комуникацију између њих и Пројекта.</w:t>
            </w:r>
          </w:p>
        </w:tc>
      </w:tr>
      <w:tr w:rsidR="0049118D" w:rsidRPr="00834238" w14:paraId="4238962E" w14:textId="77777777" w:rsidTr="009B6875">
        <w:tc>
          <w:tcPr>
            <w:tcW w:w="1555" w:type="dxa"/>
          </w:tcPr>
          <w:p w14:paraId="4E2126B3" w14:textId="6D7A81EB" w:rsidR="0049118D" w:rsidRPr="00834238" w:rsidRDefault="000400F9" w:rsidP="0049118D">
            <w:pPr>
              <w:rPr>
                <w:rFonts w:ascii="Calibri" w:hAnsi="Calibri" w:cs="Calibri"/>
                <w:b/>
                <w:bCs/>
                <w:lang w:val="sr-Cyrl-RS"/>
              </w:rPr>
            </w:pPr>
            <w:r w:rsidRPr="00834238">
              <w:rPr>
                <w:rFonts w:ascii="Calibri" w:hAnsi="Calibri" w:cs="Calibri"/>
                <w:b/>
                <w:bCs/>
                <w:lang w:val="sr-Cyrl-RS"/>
              </w:rPr>
              <w:t>Железничке компаније</w:t>
            </w:r>
          </w:p>
          <w:p w14:paraId="7D6BAFC5" w14:textId="77777777" w:rsidR="0049118D" w:rsidRPr="00834238" w:rsidRDefault="0049118D" w:rsidP="0049118D">
            <w:pPr>
              <w:rPr>
                <w:rFonts w:ascii="Calibri" w:hAnsi="Calibri" w:cs="Calibri"/>
                <w:b/>
                <w:bCs/>
                <w:lang w:val="sr-Cyrl-RS"/>
              </w:rPr>
            </w:pPr>
          </w:p>
        </w:tc>
        <w:tc>
          <w:tcPr>
            <w:tcW w:w="1417" w:type="dxa"/>
          </w:tcPr>
          <w:p w14:paraId="274321D6" w14:textId="5E5E260D"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5575DF97" w14:textId="5A117BCD" w:rsidR="0049118D" w:rsidRPr="00834238" w:rsidRDefault="000400F9" w:rsidP="0049118D">
            <w:pPr>
              <w:rPr>
                <w:rFonts w:ascii="Calibri" w:hAnsi="Calibri" w:cs="Calibri"/>
                <w:i/>
                <w:iCs/>
                <w:lang w:val="sr-Cyrl-RS"/>
              </w:rPr>
            </w:pPr>
            <w:r w:rsidRPr="00834238">
              <w:rPr>
                <w:rFonts w:ascii="Calibri" w:hAnsi="Calibri" w:cs="Calibri"/>
                <w:i/>
                <w:iCs/>
                <w:lang w:val="sr-Cyrl-RS"/>
              </w:rPr>
              <w:t>Умерен утицај</w:t>
            </w:r>
          </w:p>
        </w:tc>
        <w:tc>
          <w:tcPr>
            <w:tcW w:w="1417" w:type="dxa"/>
          </w:tcPr>
          <w:p w14:paraId="260F7D52" w14:textId="63E94350" w:rsidR="0049118D" w:rsidRPr="00834238" w:rsidRDefault="000400F9" w:rsidP="0049118D">
            <w:pPr>
              <w:rPr>
                <w:rFonts w:ascii="Calibri" w:hAnsi="Calibri" w:cs="Calibri"/>
                <w:i/>
                <w:iCs/>
                <w:lang w:val="sr-Cyrl-RS"/>
              </w:rPr>
            </w:pPr>
            <w:r w:rsidRPr="00834238">
              <w:rPr>
                <w:rFonts w:ascii="Calibri" w:hAnsi="Calibri" w:cs="Calibri"/>
                <w:i/>
                <w:iCs/>
                <w:lang w:val="sr-Cyrl-RS"/>
              </w:rPr>
              <w:t>Информисање, и консултације уколико је потребно</w:t>
            </w:r>
          </w:p>
        </w:tc>
        <w:tc>
          <w:tcPr>
            <w:tcW w:w="4111" w:type="dxa"/>
          </w:tcPr>
          <w:p w14:paraId="3B4787FC" w14:textId="3CC1FAF1" w:rsidR="0049118D" w:rsidRPr="00834238" w:rsidRDefault="000400F9" w:rsidP="0049118D">
            <w:pPr>
              <w:rPr>
                <w:rFonts w:ascii="Calibri" w:hAnsi="Calibri" w:cs="Calibri"/>
                <w:lang w:val="sr-Cyrl-RS"/>
              </w:rPr>
            </w:pPr>
            <w:r w:rsidRPr="00834238">
              <w:rPr>
                <w:rFonts w:ascii="Calibri" w:hAnsi="Calibri" w:cs="Calibri"/>
                <w:lang w:val="sr-Cyrl-RS"/>
              </w:rPr>
              <w:t xml:space="preserve">Велика очекивања </w:t>
            </w:r>
            <w:r w:rsidR="00935205" w:rsidRPr="00834238">
              <w:rPr>
                <w:rFonts w:ascii="Calibri" w:hAnsi="Calibri" w:cs="Calibri"/>
                <w:lang w:val="sr-Cyrl-RS"/>
              </w:rPr>
              <w:t>везана за</w:t>
            </w:r>
            <w:r w:rsidRPr="00834238">
              <w:rPr>
                <w:rFonts w:ascii="Calibri" w:hAnsi="Calibri" w:cs="Calibri"/>
                <w:lang w:val="sr-Cyrl-RS"/>
              </w:rPr>
              <w:t xml:space="preserve"> благовремен</w:t>
            </w:r>
            <w:r w:rsidR="00935205" w:rsidRPr="00834238">
              <w:rPr>
                <w:rFonts w:ascii="Calibri" w:hAnsi="Calibri" w:cs="Calibri"/>
                <w:lang w:val="sr-Cyrl-RS"/>
              </w:rPr>
              <w:t>у</w:t>
            </w:r>
            <w:r w:rsidRPr="00834238">
              <w:rPr>
                <w:rFonts w:ascii="Calibri" w:hAnsi="Calibri" w:cs="Calibri"/>
                <w:lang w:val="sr-Cyrl-RS"/>
              </w:rPr>
              <w:t xml:space="preserve"> имплементациј</w:t>
            </w:r>
            <w:r w:rsidR="00935205" w:rsidRPr="00834238">
              <w:rPr>
                <w:rFonts w:ascii="Calibri" w:hAnsi="Calibri" w:cs="Calibri"/>
                <w:lang w:val="sr-Cyrl-RS"/>
              </w:rPr>
              <w:t>у и</w:t>
            </w:r>
            <w:r w:rsidRPr="00834238">
              <w:rPr>
                <w:rFonts w:ascii="Calibri" w:hAnsi="Calibri" w:cs="Calibri"/>
                <w:lang w:val="sr-Cyrl-RS"/>
              </w:rPr>
              <w:t xml:space="preserve"> </w:t>
            </w:r>
            <w:r w:rsidR="00935205" w:rsidRPr="00834238">
              <w:rPr>
                <w:rFonts w:ascii="Calibri" w:hAnsi="Calibri" w:cs="Calibri"/>
                <w:lang w:val="sr-Cyrl-RS"/>
              </w:rPr>
              <w:t>позитивне утицаје везане за</w:t>
            </w:r>
            <w:r w:rsidRPr="00834238">
              <w:rPr>
                <w:rFonts w:ascii="Calibri" w:hAnsi="Calibri" w:cs="Calibri"/>
                <w:lang w:val="sr-Cyrl-RS"/>
              </w:rPr>
              <w:t xml:space="preserve"> економс</w:t>
            </w:r>
            <w:r w:rsidR="00935205" w:rsidRPr="00834238">
              <w:rPr>
                <w:rFonts w:ascii="Calibri" w:hAnsi="Calibri" w:cs="Calibri"/>
                <w:lang w:val="sr-Cyrl-RS"/>
              </w:rPr>
              <w:t>ки</w:t>
            </w:r>
            <w:r w:rsidRPr="00834238">
              <w:rPr>
                <w:rFonts w:ascii="Calibri" w:hAnsi="Calibri" w:cs="Calibri"/>
                <w:lang w:val="sr-Cyrl-RS"/>
              </w:rPr>
              <w:t xml:space="preserve"> развој, ниж</w:t>
            </w:r>
            <w:r w:rsidR="00935205" w:rsidRPr="00834238">
              <w:rPr>
                <w:rFonts w:ascii="Calibri" w:hAnsi="Calibri" w:cs="Calibri"/>
                <w:lang w:val="sr-Cyrl-RS"/>
              </w:rPr>
              <w:t>е</w:t>
            </w:r>
            <w:r w:rsidRPr="00834238">
              <w:rPr>
                <w:rFonts w:ascii="Calibri" w:hAnsi="Calibri" w:cs="Calibri"/>
                <w:lang w:val="sr-Cyrl-RS"/>
              </w:rPr>
              <w:t xml:space="preserve"> трошков</w:t>
            </w:r>
            <w:r w:rsidR="00935205" w:rsidRPr="00834238">
              <w:rPr>
                <w:rFonts w:ascii="Calibri" w:hAnsi="Calibri" w:cs="Calibri"/>
                <w:lang w:val="sr-Cyrl-RS"/>
              </w:rPr>
              <w:t>е</w:t>
            </w:r>
            <w:r w:rsidRPr="00834238">
              <w:rPr>
                <w:rFonts w:ascii="Calibri" w:hAnsi="Calibri" w:cs="Calibri"/>
                <w:lang w:val="sr-Cyrl-RS"/>
              </w:rPr>
              <w:t xml:space="preserve"> и уштед</w:t>
            </w:r>
            <w:r w:rsidR="00935205" w:rsidRPr="00834238">
              <w:rPr>
                <w:rFonts w:ascii="Calibri" w:hAnsi="Calibri" w:cs="Calibri"/>
                <w:lang w:val="sr-Cyrl-RS"/>
              </w:rPr>
              <w:t>у</w:t>
            </w:r>
            <w:r w:rsidRPr="00834238">
              <w:rPr>
                <w:rFonts w:ascii="Calibri" w:hAnsi="Calibri" w:cs="Calibri"/>
                <w:lang w:val="sr-Cyrl-RS"/>
              </w:rPr>
              <w:t xml:space="preserve"> времена, сигурност, еколошке користи у смислу смањених емисија гасова, и могућ</w:t>
            </w:r>
            <w:r w:rsidR="00935205" w:rsidRPr="00834238">
              <w:rPr>
                <w:rFonts w:ascii="Calibri" w:hAnsi="Calibri" w:cs="Calibri"/>
                <w:lang w:val="sr-Cyrl-RS"/>
              </w:rPr>
              <w:t>е</w:t>
            </w:r>
            <w:r w:rsidRPr="00834238">
              <w:rPr>
                <w:rFonts w:ascii="Calibri" w:hAnsi="Calibri" w:cs="Calibri"/>
                <w:lang w:val="sr-Cyrl-RS"/>
              </w:rPr>
              <w:t xml:space="preserve"> друг</w:t>
            </w:r>
            <w:r w:rsidR="00935205" w:rsidRPr="00834238">
              <w:rPr>
                <w:rFonts w:ascii="Calibri" w:hAnsi="Calibri" w:cs="Calibri"/>
                <w:lang w:val="sr-Cyrl-RS"/>
              </w:rPr>
              <w:t>е</w:t>
            </w:r>
            <w:r w:rsidRPr="00834238">
              <w:rPr>
                <w:rFonts w:ascii="Calibri" w:hAnsi="Calibri" w:cs="Calibri"/>
                <w:lang w:val="sr-Cyrl-RS"/>
              </w:rPr>
              <w:t xml:space="preserve"> позитивн</w:t>
            </w:r>
            <w:r w:rsidR="00935205" w:rsidRPr="00834238">
              <w:rPr>
                <w:rFonts w:ascii="Calibri" w:hAnsi="Calibri" w:cs="Calibri"/>
                <w:lang w:val="sr-Cyrl-RS"/>
              </w:rPr>
              <w:t>е</w:t>
            </w:r>
            <w:r w:rsidRPr="00834238">
              <w:rPr>
                <w:rFonts w:ascii="Calibri" w:hAnsi="Calibri" w:cs="Calibri"/>
                <w:lang w:val="sr-Cyrl-RS"/>
              </w:rPr>
              <w:t xml:space="preserve"> ефект</w:t>
            </w:r>
            <w:r w:rsidR="00935205" w:rsidRPr="00834238">
              <w:rPr>
                <w:rFonts w:ascii="Calibri" w:hAnsi="Calibri" w:cs="Calibri"/>
                <w:lang w:val="sr-Cyrl-RS"/>
              </w:rPr>
              <w:t>е</w:t>
            </w:r>
            <w:r w:rsidRPr="00834238">
              <w:rPr>
                <w:rFonts w:ascii="Calibri" w:hAnsi="Calibri" w:cs="Calibri"/>
                <w:lang w:val="sr-Cyrl-RS"/>
              </w:rPr>
              <w:t>; ефикаснији и поузданији саобраћај са угоднијим радним окружењем за особље</w:t>
            </w:r>
          </w:p>
        </w:tc>
      </w:tr>
      <w:tr w:rsidR="00935205" w:rsidRPr="00834238" w14:paraId="67C3FAA4" w14:textId="77777777" w:rsidTr="009B6875">
        <w:tc>
          <w:tcPr>
            <w:tcW w:w="1555" w:type="dxa"/>
          </w:tcPr>
          <w:p w14:paraId="0E3E8358" w14:textId="0A4D595C" w:rsidR="00935205" w:rsidRPr="00834238" w:rsidRDefault="00935205" w:rsidP="00935205">
            <w:pPr>
              <w:rPr>
                <w:rFonts w:ascii="Calibri" w:hAnsi="Calibri" w:cs="Calibri"/>
                <w:b/>
                <w:bCs/>
                <w:lang w:val="sr-Cyrl-RS"/>
              </w:rPr>
            </w:pPr>
            <w:r w:rsidRPr="00834238">
              <w:rPr>
                <w:rFonts w:ascii="Calibri" w:hAnsi="Calibri" w:cs="Calibri"/>
                <w:b/>
                <w:bCs/>
                <w:lang w:val="sr-Cyrl-RS"/>
              </w:rPr>
              <w:t xml:space="preserve">Локално становништво погођено пројектом </w:t>
            </w:r>
          </w:p>
        </w:tc>
        <w:tc>
          <w:tcPr>
            <w:tcW w:w="1417" w:type="dxa"/>
          </w:tcPr>
          <w:p w14:paraId="0F417115" w14:textId="15571CE7" w:rsidR="00935205" w:rsidRPr="00834238" w:rsidRDefault="00935205" w:rsidP="00935205">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5C9BE940" w14:textId="50C9D23D" w:rsidR="00935205" w:rsidRPr="00834238" w:rsidRDefault="00935205" w:rsidP="00935205">
            <w:pPr>
              <w:rPr>
                <w:rFonts w:ascii="Calibri" w:hAnsi="Calibri" w:cs="Calibri"/>
                <w:i/>
                <w:iCs/>
                <w:lang w:val="sr-Cyrl-RS"/>
              </w:rPr>
            </w:pPr>
            <w:r w:rsidRPr="00834238">
              <w:rPr>
                <w:rFonts w:ascii="Calibri" w:hAnsi="Calibri" w:cs="Calibri"/>
                <w:i/>
                <w:iCs/>
                <w:lang w:val="sr-Cyrl-RS"/>
              </w:rPr>
              <w:t>Умерен утицај</w:t>
            </w:r>
          </w:p>
        </w:tc>
        <w:tc>
          <w:tcPr>
            <w:tcW w:w="1417" w:type="dxa"/>
          </w:tcPr>
          <w:p w14:paraId="6450260C" w14:textId="08A99CC8" w:rsidR="00935205" w:rsidRPr="00834238" w:rsidRDefault="00935205" w:rsidP="00935205">
            <w:pPr>
              <w:rPr>
                <w:rFonts w:ascii="Calibri" w:hAnsi="Calibri" w:cs="Calibri"/>
                <w:i/>
                <w:iCs/>
                <w:lang w:val="sr-Cyrl-RS"/>
              </w:rPr>
            </w:pPr>
            <w:r w:rsidRPr="00834238">
              <w:rPr>
                <w:rFonts w:ascii="Calibri" w:hAnsi="Calibri" w:cs="Calibri"/>
                <w:i/>
                <w:iCs/>
                <w:lang w:val="sr-Cyrl-RS"/>
              </w:rPr>
              <w:t>Информисање, и консултације уколико је потребно</w:t>
            </w:r>
          </w:p>
        </w:tc>
        <w:tc>
          <w:tcPr>
            <w:tcW w:w="4111" w:type="dxa"/>
          </w:tcPr>
          <w:p w14:paraId="71D0867A" w14:textId="5AB7F7CF" w:rsidR="00935205" w:rsidRPr="00834238" w:rsidRDefault="00935205" w:rsidP="00935205">
            <w:pPr>
              <w:rPr>
                <w:rFonts w:ascii="Calibri" w:hAnsi="Calibri" w:cs="Calibri"/>
                <w:lang w:val="sr-Cyrl-RS"/>
              </w:rPr>
            </w:pPr>
            <w:r w:rsidRPr="00834238">
              <w:rPr>
                <w:rFonts w:ascii="Calibri" w:hAnsi="Calibri" w:cs="Calibri"/>
                <w:lang w:val="sr-Cyrl-RS"/>
              </w:rPr>
              <w:t>Забринутост везана за потенцијалне утицаје на здравље и безбедност заједнице, утицаје везане за грађевински саобраћај (бука, прашина, оштећења, емисије, вибрације). Интересовање за управљање притужбама.</w:t>
            </w:r>
          </w:p>
        </w:tc>
      </w:tr>
      <w:tr w:rsidR="0049118D" w:rsidRPr="00834238" w14:paraId="0CABF7A0" w14:textId="77777777" w:rsidTr="009B6875">
        <w:tc>
          <w:tcPr>
            <w:tcW w:w="1555" w:type="dxa"/>
          </w:tcPr>
          <w:p w14:paraId="7B4EDC98" w14:textId="7A246DAF" w:rsidR="0049118D" w:rsidRPr="00834238" w:rsidRDefault="00935205" w:rsidP="0049118D">
            <w:pPr>
              <w:rPr>
                <w:rFonts w:ascii="Calibri" w:hAnsi="Calibri" w:cs="Calibri"/>
                <w:b/>
                <w:bCs/>
                <w:lang w:val="sr-Cyrl-RS"/>
              </w:rPr>
            </w:pPr>
            <w:r w:rsidRPr="00834238">
              <w:rPr>
                <w:rFonts w:ascii="Calibri" w:hAnsi="Calibri" w:cs="Calibri"/>
                <w:b/>
                <w:bCs/>
                <w:lang w:val="sr-Cyrl-RS"/>
              </w:rPr>
              <w:t>Путници</w:t>
            </w:r>
          </w:p>
          <w:p w14:paraId="02BF775A" w14:textId="77777777" w:rsidR="0049118D" w:rsidRPr="00834238" w:rsidRDefault="0049118D" w:rsidP="0049118D">
            <w:pPr>
              <w:rPr>
                <w:rFonts w:ascii="Calibri" w:hAnsi="Calibri" w:cs="Calibri"/>
                <w:b/>
                <w:bCs/>
                <w:lang w:val="sr-Cyrl-RS"/>
              </w:rPr>
            </w:pPr>
          </w:p>
        </w:tc>
        <w:tc>
          <w:tcPr>
            <w:tcW w:w="1417" w:type="dxa"/>
          </w:tcPr>
          <w:p w14:paraId="06525AB1" w14:textId="76CAD8B4"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206DE51D" w14:textId="0628A2F0" w:rsidR="0049118D" w:rsidRPr="00834238" w:rsidRDefault="000400F9" w:rsidP="0049118D">
            <w:pPr>
              <w:rPr>
                <w:rFonts w:ascii="Calibri" w:hAnsi="Calibri" w:cs="Calibri"/>
                <w:i/>
                <w:iCs/>
                <w:lang w:val="sr-Cyrl-RS"/>
              </w:rPr>
            </w:pPr>
            <w:r w:rsidRPr="00834238">
              <w:rPr>
                <w:rFonts w:ascii="Calibri" w:hAnsi="Calibri" w:cs="Calibri"/>
                <w:i/>
                <w:iCs/>
                <w:lang w:val="sr-Cyrl-RS"/>
              </w:rPr>
              <w:t>Низак утицај</w:t>
            </w:r>
          </w:p>
        </w:tc>
        <w:tc>
          <w:tcPr>
            <w:tcW w:w="1417" w:type="dxa"/>
          </w:tcPr>
          <w:p w14:paraId="32FB4578" w14:textId="4ADE24B9" w:rsidR="0049118D" w:rsidRPr="00834238" w:rsidRDefault="00935205" w:rsidP="0049118D">
            <w:pPr>
              <w:rPr>
                <w:rFonts w:ascii="Calibri" w:hAnsi="Calibri" w:cs="Calibri"/>
                <w:i/>
                <w:iCs/>
                <w:lang w:val="sr-Cyrl-RS"/>
              </w:rPr>
            </w:pPr>
            <w:r w:rsidRPr="00834238">
              <w:rPr>
                <w:rFonts w:ascii="Calibri" w:hAnsi="Calibri" w:cs="Calibri"/>
                <w:i/>
                <w:iCs/>
                <w:lang w:val="sr-Cyrl-RS"/>
              </w:rPr>
              <w:t>Информисање</w:t>
            </w:r>
          </w:p>
        </w:tc>
        <w:tc>
          <w:tcPr>
            <w:tcW w:w="4111" w:type="dxa"/>
          </w:tcPr>
          <w:p w14:paraId="4FC34064" w14:textId="77777777" w:rsidR="00935205" w:rsidRPr="00834238" w:rsidRDefault="00935205" w:rsidP="00935205">
            <w:pPr>
              <w:spacing w:before="40" w:after="40"/>
              <w:rPr>
                <w:rFonts w:ascii="Calibri" w:hAnsi="Calibri" w:cs="Calibri"/>
                <w:lang w:val="sr-Cyrl-RS"/>
              </w:rPr>
            </w:pPr>
            <w:r w:rsidRPr="00834238">
              <w:rPr>
                <w:rFonts w:ascii="Calibri" w:hAnsi="Calibri" w:cs="Calibri"/>
                <w:lang w:val="sr-Cyrl-RS"/>
              </w:rPr>
              <w:t>Прашина, бука и вибрације током изградње.</w:t>
            </w:r>
          </w:p>
          <w:p w14:paraId="6CA4E32C" w14:textId="72B1DCC0" w:rsidR="0049118D" w:rsidRPr="00834238" w:rsidRDefault="00935205" w:rsidP="00935205">
            <w:pPr>
              <w:spacing w:before="40" w:after="40"/>
              <w:rPr>
                <w:rFonts w:ascii="Calibri" w:hAnsi="Calibri" w:cs="Calibri"/>
                <w:lang w:val="sr-Cyrl-RS"/>
              </w:rPr>
            </w:pPr>
            <w:r w:rsidRPr="00834238">
              <w:rPr>
                <w:rFonts w:ascii="Calibri" w:hAnsi="Calibri" w:cs="Calibri"/>
                <w:lang w:val="sr-Cyrl-RS"/>
              </w:rPr>
              <w:t xml:space="preserve">Забринутост због измена у реду вожње током грађевинских радова и очекивања </w:t>
            </w:r>
            <w:r w:rsidRPr="00834238">
              <w:rPr>
                <w:rFonts w:ascii="Calibri" w:hAnsi="Calibri" w:cs="Calibri"/>
                <w:lang w:val="sr-Cyrl-RS"/>
              </w:rPr>
              <w:lastRenderedPageBreak/>
              <w:t xml:space="preserve">ефикасне и безбедне транспортне услуге. Ови </w:t>
            </w:r>
            <w:r w:rsidR="00556A32" w:rsidRPr="00834238">
              <w:rPr>
                <w:rFonts w:ascii="Calibri" w:hAnsi="Calibri" w:cs="Calibri"/>
                <w:lang w:val="sr-Cyrl-RS"/>
              </w:rPr>
              <w:t xml:space="preserve">утицаји </w:t>
            </w:r>
            <w:r w:rsidRPr="00834238">
              <w:rPr>
                <w:rFonts w:ascii="Calibri" w:hAnsi="Calibri" w:cs="Calibri"/>
                <w:lang w:val="sr-Cyrl-RS"/>
              </w:rPr>
              <w:t xml:space="preserve">се не очекују </w:t>
            </w:r>
            <w:r w:rsidR="00556A32" w:rsidRPr="00834238">
              <w:rPr>
                <w:rFonts w:ascii="Calibri" w:hAnsi="Calibri" w:cs="Calibri"/>
                <w:lang w:val="sr-Cyrl-RS"/>
              </w:rPr>
              <w:t>на овој активности</w:t>
            </w:r>
            <w:r w:rsidRPr="00834238">
              <w:rPr>
                <w:rFonts w:ascii="Calibri" w:hAnsi="Calibri" w:cs="Calibri"/>
                <w:lang w:val="sr-Cyrl-RS"/>
              </w:rPr>
              <w:t>.</w:t>
            </w:r>
          </w:p>
        </w:tc>
      </w:tr>
      <w:tr w:rsidR="0049118D" w:rsidRPr="00834238" w14:paraId="02343AFD" w14:textId="77777777" w:rsidTr="009B6875">
        <w:tc>
          <w:tcPr>
            <w:tcW w:w="1555" w:type="dxa"/>
          </w:tcPr>
          <w:p w14:paraId="34A98DA7" w14:textId="545A78D0" w:rsidR="0049118D" w:rsidRPr="00834238" w:rsidRDefault="00027F77" w:rsidP="0049118D">
            <w:pPr>
              <w:rPr>
                <w:rFonts w:ascii="Calibri" w:hAnsi="Calibri" w:cs="Calibri"/>
                <w:b/>
                <w:bCs/>
                <w:lang w:val="sr-Cyrl-RS"/>
              </w:rPr>
            </w:pPr>
            <w:r w:rsidRPr="00834238">
              <w:rPr>
                <w:rFonts w:ascii="Calibri" w:hAnsi="Calibri" w:cs="Calibri"/>
                <w:b/>
                <w:bCs/>
                <w:lang w:val="sr-Cyrl-RS"/>
              </w:rPr>
              <w:lastRenderedPageBreak/>
              <w:t>Запослени на станици Прокоп</w:t>
            </w:r>
          </w:p>
        </w:tc>
        <w:tc>
          <w:tcPr>
            <w:tcW w:w="1417" w:type="dxa"/>
          </w:tcPr>
          <w:p w14:paraId="67AC1921" w14:textId="170CDDF3"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504D028B" w14:textId="53AA1958" w:rsidR="0049118D" w:rsidRPr="00834238" w:rsidRDefault="000400F9" w:rsidP="0049118D">
            <w:pPr>
              <w:rPr>
                <w:rFonts w:ascii="Calibri" w:hAnsi="Calibri" w:cs="Calibri"/>
                <w:i/>
                <w:iCs/>
                <w:lang w:val="sr-Cyrl-RS"/>
              </w:rPr>
            </w:pPr>
            <w:r w:rsidRPr="00834238">
              <w:rPr>
                <w:rFonts w:ascii="Calibri" w:hAnsi="Calibri" w:cs="Calibri"/>
                <w:i/>
                <w:iCs/>
                <w:lang w:val="sr-Cyrl-RS"/>
              </w:rPr>
              <w:t>Низак утицај</w:t>
            </w:r>
          </w:p>
        </w:tc>
        <w:tc>
          <w:tcPr>
            <w:tcW w:w="1417" w:type="dxa"/>
          </w:tcPr>
          <w:p w14:paraId="35677C7E" w14:textId="61494B47" w:rsidR="0049118D" w:rsidRPr="00834238" w:rsidRDefault="00027F77" w:rsidP="0049118D">
            <w:pPr>
              <w:rPr>
                <w:rFonts w:ascii="Calibri" w:hAnsi="Calibri" w:cs="Calibri"/>
                <w:i/>
                <w:iCs/>
                <w:lang w:val="sr-Cyrl-RS"/>
              </w:rPr>
            </w:pPr>
            <w:r w:rsidRPr="00834238">
              <w:rPr>
                <w:rFonts w:ascii="Calibri" w:hAnsi="Calibri" w:cs="Calibri"/>
                <w:i/>
                <w:iCs/>
                <w:lang w:val="sr-Cyrl-RS"/>
              </w:rPr>
              <w:t>информисање</w:t>
            </w:r>
          </w:p>
        </w:tc>
        <w:tc>
          <w:tcPr>
            <w:tcW w:w="4111" w:type="dxa"/>
          </w:tcPr>
          <w:p w14:paraId="5E1FBA20" w14:textId="402D1D56" w:rsidR="0049118D" w:rsidRPr="00834238" w:rsidRDefault="00027F77" w:rsidP="0049118D">
            <w:pPr>
              <w:rPr>
                <w:rFonts w:ascii="Calibri" w:hAnsi="Calibri" w:cs="Calibri"/>
                <w:lang w:val="sr-Cyrl-RS"/>
              </w:rPr>
            </w:pPr>
            <w:r w:rsidRPr="00834238">
              <w:rPr>
                <w:rFonts w:ascii="Calibri" w:hAnsi="Calibri" w:cs="Calibri"/>
                <w:lang w:val="sr-Cyrl-RS"/>
              </w:rPr>
              <w:t>Здравље и безбедност током изградње и управљање притужбама.</w:t>
            </w:r>
          </w:p>
        </w:tc>
      </w:tr>
      <w:tr w:rsidR="0049118D" w:rsidRPr="00834238" w14:paraId="106F9C52" w14:textId="77777777" w:rsidTr="009B6875">
        <w:tc>
          <w:tcPr>
            <w:tcW w:w="1555" w:type="dxa"/>
          </w:tcPr>
          <w:p w14:paraId="1F7B87EE" w14:textId="5509BD80" w:rsidR="0049118D" w:rsidRPr="00834238" w:rsidRDefault="00027F77" w:rsidP="0049118D">
            <w:pPr>
              <w:rPr>
                <w:rFonts w:ascii="Calibri" w:hAnsi="Calibri" w:cs="Calibri"/>
                <w:b/>
                <w:bCs/>
                <w:lang w:val="sr-Cyrl-RS"/>
              </w:rPr>
            </w:pPr>
            <w:r w:rsidRPr="00834238">
              <w:rPr>
                <w:rFonts w:ascii="Calibri" w:hAnsi="Calibri" w:cs="Calibri"/>
                <w:b/>
                <w:bCs/>
                <w:lang w:val="sr-Cyrl-RS"/>
              </w:rPr>
              <w:t>Извођачи ангажовани на грађевинским радовима</w:t>
            </w:r>
          </w:p>
        </w:tc>
        <w:tc>
          <w:tcPr>
            <w:tcW w:w="1417" w:type="dxa"/>
          </w:tcPr>
          <w:p w14:paraId="611A8449" w14:textId="44800A08"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5151C1A8" w14:textId="61D3DF8F" w:rsidR="0049118D" w:rsidRPr="00834238" w:rsidRDefault="000400F9" w:rsidP="0049118D">
            <w:pPr>
              <w:rPr>
                <w:rFonts w:ascii="Calibri" w:hAnsi="Calibri" w:cs="Calibri"/>
                <w:i/>
                <w:iCs/>
                <w:lang w:val="sr-Cyrl-RS"/>
              </w:rPr>
            </w:pPr>
            <w:r w:rsidRPr="00834238">
              <w:rPr>
                <w:rFonts w:ascii="Calibri" w:hAnsi="Calibri" w:cs="Calibri"/>
                <w:i/>
                <w:iCs/>
                <w:lang w:val="sr-Cyrl-RS"/>
              </w:rPr>
              <w:t>Низак утицај</w:t>
            </w:r>
          </w:p>
        </w:tc>
        <w:tc>
          <w:tcPr>
            <w:tcW w:w="1417" w:type="dxa"/>
          </w:tcPr>
          <w:p w14:paraId="487F1B67" w14:textId="26F2B2AD" w:rsidR="0049118D" w:rsidRPr="00834238" w:rsidRDefault="00027F77" w:rsidP="0049118D">
            <w:pPr>
              <w:rPr>
                <w:rFonts w:ascii="Calibri" w:hAnsi="Calibri" w:cs="Calibri"/>
                <w:i/>
                <w:iCs/>
                <w:lang w:val="sr-Cyrl-RS"/>
              </w:rPr>
            </w:pPr>
            <w:r w:rsidRPr="00834238">
              <w:rPr>
                <w:rFonts w:ascii="Calibri" w:hAnsi="Calibri" w:cs="Calibri"/>
                <w:i/>
                <w:iCs/>
                <w:lang w:val="sr-Cyrl-RS"/>
              </w:rPr>
              <w:t>информисање</w:t>
            </w:r>
          </w:p>
        </w:tc>
        <w:tc>
          <w:tcPr>
            <w:tcW w:w="4111" w:type="dxa"/>
          </w:tcPr>
          <w:p w14:paraId="4F4B224C" w14:textId="7BF83CBA" w:rsidR="0049118D" w:rsidRPr="00834238" w:rsidRDefault="00027F77" w:rsidP="0049118D">
            <w:pPr>
              <w:rPr>
                <w:rFonts w:ascii="Calibri" w:hAnsi="Calibri" w:cs="Calibri"/>
                <w:lang w:val="sr-Cyrl-RS"/>
              </w:rPr>
            </w:pPr>
            <w:r w:rsidRPr="00834238">
              <w:rPr>
                <w:rFonts w:ascii="Calibri" w:hAnsi="Calibri" w:cs="Calibri"/>
                <w:lang w:val="sr-Cyrl-RS"/>
              </w:rPr>
              <w:t>Здравље и безбедност током изградње, објављивање информација о безбедности на раду, управљање притужбама и кодекс понашања.</w:t>
            </w:r>
          </w:p>
        </w:tc>
      </w:tr>
      <w:tr w:rsidR="0049118D" w:rsidRPr="00834238" w14:paraId="35AE17C9" w14:textId="77777777" w:rsidTr="009B6875">
        <w:tc>
          <w:tcPr>
            <w:tcW w:w="1555" w:type="dxa"/>
          </w:tcPr>
          <w:p w14:paraId="317C6524" w14:textId="1B08FC9C" w:rsidR="0049118D" w:rsidRPr="00834238" w:rsidRDefault="00027F77" w:rsidP="0049118D">
            <w:pPr>
              <w:rPr>
                <w:rFonts w:ascii="Calibri" w:hAnsi="Calibri" w:cs="Calibri"/>
                <w:b/>
                <w:bCs/>
                <w:lang w:val="sr-Cyrl-RS"/>
              </w:rPr>
            </w:pPr>
            <w:r w:rsidRPr="00834238">
              <w:rPr>
                <w:rFonts w:ascii="Calibri" w:hAnsi="Calibri" w:cs="Calibri"/>
                <w:b/>
                <w:bCs/>
                <w:lang w:val="sr-Cyrl-RS"/>
              </w:rPr>
              <w:t>Финансијске институције</w:t>
            </w:r>
          </w:p>
        </w:tc>
        <w:tc>
          <w:tcPr>
            <w:tcW w:w="1417" w:type="dxa"/>
          </w:tcPr>
          <w:p w14:paraId="0C40EB80" w14:textId="4AADCA4B"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Високо интересовање</w:t>
            </w:r>
          </w:p>
        </w:tc>
        <w:tc>
          <w:tcPr>
            <w:tcW w:w="1843" w:type="dxa"/>
          </w:tcPr>
          <w:p w14:paraId="319743AD" w14:textId="0BD1889D" w:rsidR="0049118D" w:rsidRPr="00834238" w:rsidRDefault="000400F9" w:rsidP="0049118D">
            <w:pPr>
              <w:rPr>
                <w:rFonts w:ascii="Calibri" w:hAnsi="Calibri" w:cs="Calibri"/>
                <w:i/>
                <w:iCs/>
                <w:lang w:val="sr-Cyrl-RS"/>
              </w:rPr>
            </w:pPr>
            <w:r w:rsidRPr="00834238">
              <w:rPr>
                <w:rFonts w:ascii="Calibri" w:hAnsi="Calibri" w:cs="Calibri"/>
                <w:i/>
                <w:iCs/>
                <w:lang w:val="sr-Cyrl-RS"/>
              </w:rPr>
              <w:t>Висок утицај</w:t>
            </w:r>
          </w:p>
        </w:tc>
        <w:tc>
          <w:tcPr>
            <w:tcW w:w="1417" w:type="dxa"/>
          </w:tcPr>
          <w:p w14:paraId="130C03D7" w14:textId="20C9DDEA" w:rsidR="0049118D" w:rsidRPr="00834238" w:rsidRDefault="00027F77" w:rsidP="0049118D">
            <w:pPr>
              <w:rPr>
                <w:rFonts w:ascii="Calibri" w:hAnsi="Calibri" w:cs="Calibri"/>
                <w:i/>
                <w:iCs/>
                <w:lang w:val="sr-Cyrl-RS"/>
              </w:rPr>
            </w:pPr>
            <w:r w:rsidRPr="00834238">
              <w:rPr>
                <w:rFonts w:ascii="Calibri" w:hAnsi="Calibri" w:cs="Calibri"/>
                <w:i/>
                <w:iCs/>
                <w:lang w:val="sr-Cyrl-RS"/>
              </w:rPr>
              <w:t>партнерство</w:t>
            </w:r>
          </w:p>
        </w:tc>
        <w:tc>
          <w:tcPr>
            <w:tcW w:w="4111" w:type="dxa"/>
          </w:tcPr>
          <w:p w14:paraId="4EFC073A" w14:textId="3C7B8DBF" w:rsidR="0049118D" w:rsidRPr="00834238" w:rsidRDefault="00027F77" w:rsidP="0049118D">
            <w:pPr>
              <w:rPr>
                <w:rFonts w:ascii="Calibri" w:hAnsi="Calibri" w:cs="Calibri"/>
                <w:i/>
                <w:iCs/>
                <w:lang w:val="sr-Cyrl-RS"/>
              </w:rPr>
            </w:pPr>
            <w:r w:rsidRPr="00834238">
              <w:rPr>
                <w:rFonts w:ascii="Calibri" w:hAnsi="Calibri" w:cs="Calibri"/>
                <w:lang w:val="sr-Cyrl-RS"/>
              </w:rPr>
              <w:t>Заинтересоване за постизање циљева развоја пројекта и усклађеност са друштвено еколошким стандардима пројекта</w:t>
            </w:r>
          </w:p>
        </w:tc>
      </w:tr>
      <w:tr w:rsidR="0049118D" w:rsidRPr="00834238" w14:paraId="7229E0CD" w14:textId="77777777" w:rsidTr="009B6875">
        <w:tc>
          <w:tcPr>
            <w:tcW w:w="1555" w:type="dxa"/>
          </w:tcPr>
          <w:p w14:paraId="5DEEFC3B" w14:textId="2A8CC619" w:rsidR="00027F77" w:rsidRPr="00834238" w:rsidRDefault="00027F77" w:rsidP="0049118D">
            <w:pPr>
              <w:rPr>
                <w:rFonts w:ascii="Calibri" w:hAnsi="Calibri" w:cs="Calibri"/>
                <w:b/>
                <w:bCs/>
                <w:lang w:val="sr-Cyrl-RS"/>
              </w:rPr>
            </w:pPr>
            <w:r w:rsidRPr="00834238">
              <w:rPr>
                <w:rFonts w:ascii="Calibri" w:hAnsi="Calibri" w:cs="Calibri"/>
                <w:b/>
                <w:bCs/>
                <w:lang w:val="sr-Cyrl-RS"/>
              </w:rPr>
              <w:t>Организације и удружења грађана</w:t>
            </w:r>
          </w:p>
        </w:tc>
        <w:tc>
          <w:tcPr>
            <w:tcW w:w="1417" w:type="dxa"/>
          </w:tcPr>
          <w:p w14:paraId="344F4597" w14:textId="15D246FE" w:rsidR="0049118D" w:rsidRPr="00834238" w:rsidRDefault="000400F9" w:rsidP="0049118D">
            <w:pPr>
              <w:rPr>
                <w:rFonts w:ascii="Calibri" w:hAnsi="Calibri" w:cs="Calibri"/>
                <w:i/>
                <w:iCs/>
                <w:lang w:val="sr-Cyrl-RS"/>
              </w:rPr>
            </w:pPr>
            <w:r w:rsidRPr="00834238">
              <w:rPr>
                <w:rFonts w:ascii="Calibri" w:hAnsi="Calibri" w:cs="Calibri"/>
                <w:i/>
                <w:iCs/>
                <w:lang w:val="sr-Cyrl-RS"/>
              </w:rPr>
              <w:t>Умерено интересовање</w:t>
            </w:r>
          </w:p>
        </w:tc>
        <w:tc>
          <w:tcPr>
            <w:tcW w:w="1843" w:type="dxa"/>
          </w:tcPr>
          <w:p w14:paraId="602D89BF" w14:textId="530DADB0" w:rsidR="0049118D" w:rsidRPr="00834238" w:rsidRDefault="000400F9" w:rsidP="0049118D">
            <w:pPr>
              <w:rPr>
                <w:rFonts w:ascii="Calibri" w:hAnsi="Calibri" w:cs="Calibri"/>
                <w:i/>
                <w:iCs/>
                <w:lang w:val="sr-Cyrl-RS"/>
              </w:rPr>
            </w:pPr>
            <w:r w:rsidRPr="00834238">
              <w:rPr>
                <w:rFonts w:ascii="Calibri" w:hAnsi="Calibri" w:cs="Calibri"/>
                <w:i/>
                <w:iCs/>
                <w:lang w:val="sr-Cyrl-RS"/>
              </w:rPr>
              <w:t>Умерен утицај</w:t>
            </w:r>
          </w:p>
        </w:tc>
        <w:tc>
          <w:tcPr>
            <w:tcW w:w="1417" w:type="dxa"/>
          </w:tcPr>
          <w:p w14:paraId="4E0A40B3" w14:textId="6355BAEE" w:rsidR="0049118D" w:rsidRPr="00834238" w:rsidRDefault="00027F77" w:rsidP="0049118D">
            <w:pPr>
              <w:rPr>
                <w:rFonts w:ascii="Calibri" w:hAnsi="Calibri" w:cs="Calibri"/>
                <w:i/>
                <w:iCs/>
                <w:lang w:val="sr-Cyrl-RS"/>
              </w:rPr>
            </w:pPr>
            <w:r w:rsidRPr="00834238">
              <w:rPr>
                <w:rFonts w:ascii="Calibri" w:hAnsi="Calibri" w:cs="Calibri"/>
                <w:i/>
                <w:iCs/>
                <w:lang w:val="sr-Cyrl-RS"/>
              </w:rPr>
              <w:t>Информисање, и консултације уколико је потребно</w:t>
            </w:r>
          </w:p>
        </w:tc>
        <w:tc>
          <w:tcPr>
            <w:tcW w:w="4111" w:type="dxa"/>
          </w:tcPr>
          <w:p w14:paraId="7A60E479" w14:textId="4E55B6A5" w:rsidR="0049118D" w:rsidRPr="00834238" w:rsidRDefault="00027F77" w:rsidP="0049118D">
            <w:pPr>
              <w:rPr>
                <w:rFonts w:ascii="Calibri" w:hAnsi="Calibri" w:cs="Calibri"/>
                <w:lang w:val="sr-Cyrl-RS"/>
              </w:rPr>
            </w:pPr>
            <w:r w:rsidRPr="00834238">
              <w:rPr>
                <w:rFonts w:ascii="Calibri" w:hAnsi="Calibri" w:cs="Calibri"/>
                <w:lang w:val="sr-Cyrl-RS"/>
              </w:rPr>
              <w:t>Заинтересованост за еколошке и друштвене утицаје, предложене мере ублажавања и управљање жалбама.</w:t>
            </w:r>
          </w:p>
        </w:tc>
      </w:tr>
    </w:tbl>
    <w:p w14:paraId="020FD49B" w14:textId="77777777" w:rsidR="00B2407E" w:rsidRPr="00834238" w:rsidRDefault="00B2407E" w:rsidP="00B2407E">
      <w:pPr>
        <w:pStyle w:val="ListParagraph"/>
        <w:spacing w:after="0" w:line="240" w:lineRule="auto"/>
        <w:ind w:left="0"/>
        <w:jc w:val="both"/>
        <w:rPr>
          <w:rFonts w:ascii="Calibri" w:hAnsi="Calibri" w:cs="Calibri"/>
          <w:lang w:val="sr-Cyrl-RS"/>
        </w:rPr>
      </w:pPr>
    </w:p>
    <w:p w14:paraId="2D4196CB" w14:textId="77777777" w:rsidR="006C7F9F" w:rsidRPr="00834238" w:rsidRDefault="006C7F9F" w:rsidP="00B2407E">
      <w:pPr>
        <w:pStyle w:val="ListParagraph"/>
        <w:spacing w:after="0" w:line="240" w:lineRule="auto"/>
        <w:ind w:left="0"/>
        <w:jc w:val="both"/>
        <w:rPr>
          <w:rFonts w:ascii="Calibri" w:hAnsi="Calibri" w:cs="Calibri"/>
          <w:lang w:val="sr-Cyrl-RS"/>
        </w:rPr>
      </w:pPr>
    </w:p>
    <w:p w14:paraId="15FAC3EB" w14:textId="1A485415" w:rsidR="0086420D" w:rsidRPr="00834238" w:rsidRDefault="0086420D"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IV. </w:t>
      </w:r>
      <w:r w:rsidR="00027F77" w:rsidRPr="00834238">
        <w:rPr>
          <w:rFonts w:ascii="Calibri" w:hAnsi="Calibri" w:cs="Calibri"/>
          <w:b/>
          <w:bCs/>
          <w:lang w:val="sr-Cyrl-RS"/>
        </w:rPr>
        <w:t>Циљеви укључивања заинтересованих страна</w:t>
      </w:r>
      <w:r w:rsidRPr="00834238">
        <w:rPr>
          <w:rFonts w:ascii="Calibri" w:hAnsi="Calibri" w:cs="Calibri"/>
          <w:b/>
          <w:bCs/>
          <w:lang w:val="sr-Cyrl-RS"/>
        </w:rPr>
        <w:t>:</w:t>
      </w:r>
    </w:p>
    <w:p w14:paraId="20DD3AC2" w14:textId="77777777" w:rsidR="00632409" w:rsidRPr="00834238" w:rsidRDefault="00632409" w:rsidP="00B2407E">
      <w:pPr>
        <w:spacing w:after="0" w:line="240" w:lineRule="auto"/>
        <w:jc w:val="both"/>
        <w:rPr>
          <w:rFonts w:ascii="Calibri" w:hAnsi="Calibri" w:cs="Calibri"/>
          <w:b/>
          <w:bCs/>
          <w:lang w:val="sr-Cyrl-RS"/>
        </w:rPr>
      </w:pPr>
    </w:p>
    <w:p w14:paraId="3743A775" w14:textId="77777777" w:rsidR="00B2407E" w:rsidRPr="00834238" w:rsidRDefault="00B2407E" w:rsidP="00B2407E">
      <w:pPr>
        <w:spacing w:after="0" w:line="240" w:lineRule="auto"/>
        <w:jc w:val="both"/>
        <w:rPr>
          <w:rFonts w:ascii="Calibri" w:hAnsi="Calibri" w:cs="Calibri"/>
          <w:lang w:val="sr-Cyrl-RS"/>
        </w:rPr>
      </w:pPr>
    </w:p>
    <w:p w14:paraId="12670114" w14:textId="4FCAF947" w:rsidR="007F1828" w:rsidRPr="00834238" w:rsidRDefault="00027F77" w:rsidP="00B2407E">
      <w:pPr>
        <w:spacing w:after="0" w:line="240" w:lineRule="auto"/>
        <w:jc w:val="both"/>
        <w:rPr>
          <w:rFonts w:ascii="Calibri" w:hAnsi="Calibri" w:cs="Calibri"/>
          <w:lang w:val="sr-Cyrl-RS"/>
        </w:rPr>
      </w:pPr>
      <w:r w:rsidRPr="00834238">
        <w:rPr>
          <w:rFonts w:ascii="Calibri" w:hAnsi="Calibri" w:cs="Calibri"/>
          <w:lang w:val="sr-Cyrl-RS"/>
        </w:rPr>
        <w:t>Главни циљеви укључивања заинтересованих страна су информисање, објављивање информација, и ако је потребно, консултовање заинтересованих страна о активностима у вези са Пројектом, успостављање дијалога са њима од фазе планирања пројекта, и континуирано кроз фазу имплементације и пуштања у рад. Главни жељени исход је добијање повратних информација од заинтересованих страна о њиховим потребама и избегавање било каквих потенцијалних проблема и притужби у вези са пројектом.</w:t>
      </w:r>
    </w:p>
    <w:p w14:paraId="55501128" w14:textId="77777777" w:rsidR="00027F77" w:rsidRPr="00834238" w:rsidRDefault="00027F77" w:rsidP="00B2407E">
      <w:pPr>
        <w:spacing w:after="0" w:line="240" w:lineRule="auto"/>
        <w:jc w:val="both"/>
        <w:rPr>
          <w:rFonts w:ascii="Calibri" w:hAnsi="Calibri" w:cs="Calibri"/>
          <w:lang w:val="sr-Cyrl-RS"/>
        </w:rPr>
      </w:pPr>
    </w:p>
    <w:p w14:paraId="01362E18" w14:textId="69AF1150" w:rsidR="006C7F9F" w:rsidRPr="00834238" w:rsidRDefault="00027F77" w:rsidP="00B2407E">
      <w:pPr>
        <w:spacing w:after="0" w:line="240" w:lineRule="auto"/>
        <w:jc w:val="both"/>
        <w:rPr>
          <w:rFonts w:ascii="Calibri" w:hAnsi="Calibri" w:cs="Calibri"/>
          <w:lang w:val="sr-Cyrl-RS"/>
        </w:rPr>
      </w:pPr>
      <w:r w:rsidRPr="00834238">
        <w:rPr>
          <w:rFonts w:ascii="Calibri" w:hAnsi="Calibri" w:cs="Calibri"/>
          <w:lang w:val="sr-Cyrl-RS"/>
        </w:rPr>
        <w:t>Имајући у виду да ће пројекат имати ограничене утицаје, ако их уопште буде, План укључивања заинтересованих страна првенствено служи као алат за објављивање информација. Уколико се укаже потреба за конкретним консултацијама, или ако се приме притужбе од стране заинтересованих страна, Пројекат ће се ангажовати са заинтересованим странама и консултовати их о предложеним решењима.</w:t>
      </w:r>
    </w:p>
    <w:p w14:paraId="52D781EC" w14:textId="77777777" w:rsidR="00027F77" w:rsidRPr="00834238" w:rsidRDefault="00027F77" w:rsidP="00B2407E">
      <w:pPr>
        <w:spacing w:after="0" w:line="240" w:lineRule="auto"/>
        <w:jc w:val="both"/>
        <w:rPr>
          <w:rFonts w:ascii="Calibri" w:hAnsi="Calibri" w:cs="Calibri"/>
          <w:lang w:val="sr-Cyrl-RS"/>
        </w:rPr>
      </w:pPr>
    </w:p>
    <w:p w14:paraId="6532F07F" w14:textId="77777777" w:rsidR="00B2407E" w:rsidRPr="00834238" w:rsidRDefault="00B2407E" w:rsidP="00B2407E">
      <w:pPr>
        <w:pStyle w:val="ListParagraph"/>
        <w:spacing w:after="0" w:line="240" w:lineRule="auto"/>
        <w:ind w:left="0"/>
        <w:jc w:val="both"/>
        <w:rPr>
          <w:rFonts w:ascii="Calibri" w:hAnsi="Calibri" w:cs="Calibri"/>
          <w:lang w:val="sr-Cyrl-RS"/>
        </w:rPr>
      </w:pPr>
    </w:p>
    <w:p w14:paraId="021FB0D2" w14:textId="0AD408B0" w:rsidR="0086420D" w:rsidRPr="00834238" w:rsidRDefault="0086420D"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V. </w:t>
      </w:r>
      <w:r w:rsidR="00027F77" w:rsidRPr="00834238">
        <w:rPr>
          <w:rFonts w:ascii="Calibri" w:hAnsi="Calibri" w:cs="Calibri"/>
          <w:b/>
          <w:bCs/>
          <w:lang w:val="sr-Cyrl-RS"/>
        </w:rPr>
        <w:t>Теме и активности укључивања заинтересованих страна</w:t>
      </w:r>
    </w:p>
    <w:p w14:paraId="087E4616" w14:textId="77777777" w:rsidR="0036462C" w:rsidRPr="00834238" w:rsidRDefault="0036462C" w:rsidP="00B2407E">
      <w:pPr>
        <w:spacing w:after="0" w:line="240" w:lineRule="auto"/>
        <w:jc w:val="both"/>
        <w:rPr>
          <w:rFonts w:ascii="Calibri" w:hAnsi="Calibri" w:cs="Calibri"/>
          <w:b/>
          <w:bCs/>
          <w:lang w:val="sr-Cyrl-RS"/>
        </w:rPr>
      </w:pPr>
    </w:p>
    <w:p w14:paraId="3E8B4B00" w14:textId="77777777" w:rsidR="0036462C" w:rsidRPr="00834238" w:rsidRDefault="0036462C" w:rsidP="00B2407E">
      <w:pPr>
        <w:spacing w:after="0" w:line="240" w:lineRule="auto"/>
        <w:jc w:val="both"/>
        <w:rPr>
          <w:rFonts w:ascii="Calibri" w:hAnsi="Calibri" w:cs="Calibri"/>
          <w:b/>
          <w:bCs/>
          <w:lang w:val="sr-Cyrl-RS"/>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2"/>
        <w:gridCol w:w="2352"/>
        <w:gridCol w:w="2352"/>
        <w:gridCol w:w="2352"/>
      </w:tblGrid>
      <w:tr w:rsidR="000B0605" w:rsidRPr="00834238" w14:paraId="73ECD439" w14:textId="77777777" w:rsidTr="009F099B">
        <w:trPr>
          <w:trHeight w:val="567"/>
          <w:tblHeader/>
        </w:trPr>
        <w:tc>
          <w:tcPr>
            <w:tcW w:w="2352" w:type="dxa"/>
            <w:tcBorders>
              <w:bottom w:val="single" w:sz="4" w:space="0" w:color="auto"/>
            </w:tcBorders>
            <w:shd w:val="clear" w:color="auto" w:fill="00B0F0"/>
            <w:vAlign w:val="center"/>
          </w:tcPr>
          <w:p w14:paraId="619A0686" w14:textId="723BD664" w:rsidR="000B0605" w:rsidRPr="00834238" w:rsidRDefault="00027F77" w:rsidP="005562A4">
            <w:pPr>
              <w:keepNext/>
              <w:keepLines/>
              <w:autoSpaceDE w:val="0"/>
              <w:autoSpaceDN w:val="0"/>
              <w:adjustRightInd w:val="0"/>
              <w:spacing w:line="240" w:lineRule="auto"/>
              <w:jc w:val="center"/>
              <w:rPr>
                <w:rFonts w:ascii="Calibri" w:hAnsi="Calibri" w:cs="Calibri"/>
                <w:b/>
                <w:color w:val="FFFFFF" w:themeColor="background1"/>
                <w:szCs w:val="18"/>
                <w:lang w:val="sr-Cyrl-RS"/>
              </w:rPr>
            </w:pPr>
            <w:r w:rsidRPr="00834238">
              <w:rPr>
                <w:rFonts w:ascii="Calibri" w:hAnsi="Calibri" w:cs="Calibri"/>
                <w:b/>
                <w:color w:val="FFFFFF" w:themeColor="background1"/>
                <w:szCs w:val="18"/>
                <w:lang w:val="sr-Cyrl-RS"/>
              </w:rPr>
              <w:lastRenderedPageBreak/>
              <w:t>Група заинтересованих страна</w:t>
            </w:r>
          </w:p>
        </w:tc>
        <w:tc>
          <w:tcPr>
            <w:tcW w:w="2352" w:type="dxa"/>
            <w:tcBorders>
              <w:bottom w:val="single" w:sz="4" w:space="0" w:color="auto"/>
            </w:tcBorders>
            <w:shd w:val="clear" w:color="auto" w:fill="00B0F0"/>
            <w:vAlign w:val="center"/>
          </w:tcPr>
          <w:p w14:paraId="6CF91D44" w14:textId="4CE0CA6A" w:rsidR="000B0605" w:rsidRPr="00834238" w:rsidRDefault="00027F77" w:rsidP="005562A4">
            <w:pPr>
              <w:keepNext/>
              <w:keepLines/>
              <w:autoSpaceDE w:val="0"/>
              <w:autoSpaceDN w:val="0"/>
              <w:adjustRightInd w:val="0"/>
              <w:spacing w:line="240" w:lineRule="auto"/>
              <w:jc w:val="center"/>
              <w:rPr>
                <w:rFonts w:ascii="Calibri" w:hAnsi="Calibri" w:cs="Calibri"/>
                <w:b/>
                <w:color w:val="FFFFFF" w:themeColor="background1"/>
                <w:szCs w:val="18"/>
                <w:lang w:val="sr-Cyrl-RS"/>
              </w:rPr>
            </w:pPr>
            <w:r w:rsidRPr="00834238">
              <w:rPr>
                <w:rFonts w:ascii="Calibri" w:hAnsi="Calibri" w:cs="Calibri"/>
                <w:b/>
                <w:color w:val="FFFFFF" w:themeColor="background1"/>
                <w:szCs w:val="18"/>
                <w:lang w:val="sr-Cyrl-RS"/>
              </w:rPr>
              <w:t>Врста комуникација</w:t>
            </w:r>
          </w:p>
        </w:tc>
        <w:tc>
          <w:tcPr>
            <w:tcW w:w="2352" w:type="dxa"/>
            <w:tcBorders>
              <w:bottom w:val="single" w:sz="4" w:space="0" w:color="auto"/>
            </w:tcBorders>
            <w:shd w:val="clear" w:color="auto" w:fill="00B0F0"/>
            <w:vAlign w:val="center"/>
          </w:tcPr>
          <w:p w14:paraId="2BE4AAB2" w14:textId="62B19707" w:rsidR="000B0605" w:rsidRPr="00834238" w:rsidRDefault="00027F77" w:rsidP="005562A4">
            <w:pPr>
              <w:keepNext/>
              <w:keepLines/>
              <w:autoSpaceDE w:val="0"/>
              <w:autoSpaceDN w:val="0"/>
              <w:adjustRightInd w:val="0"/>
              <w:spacing w:line="240" w:lineRule="auto"/>
              <w:jc w:val="center"/>
              <w:rPr>
                <w:rFonts w:ascii="Calibri" w:hAnsi="Calibri" w:cs="Calibri"/>
                <w:b/>
                <w:color w:val="FFFFFF" w:themeColor="background1"/>
                <w:szCs w:val="18"/>
                <w:lang w:val="sr-Cyrl-RS"/>
              </w:rPr>
            </w:pPr>
            <w:r w:rsidRPr="00834238">
              <w:rPr>
                <w:rFonts w:ascii="Calibri" w:hAnsi="Calibri" w:cs="Calibri"/>
                <w:b/>
                <w:color w:val="FFFFFF" w:themeColor="background1"/>
                <w:szCs w:val="18"/>
                <w:lang w:val="sr-Cyrl-RS"/>
              </w:rPr>
              <w:t>Питања од интереса / забринутости</w:t>
            </w:r>
          </w:p>
        </w:tc>
        <w:tc>
          <w:tcPr>
            <w:tcW w:w="2352" w:type="dxa"/>
            <w:tcBorders>
              <w:bottom w:val="single" w:sz="4" w:space="0" w:color="auto"/>
            </w:tcBorders>
            <w:shd w:val="clear" w:color="auto" w:fill="00B0F0"/>
            <w:vAlign w:val="center"/>
          </w:tcPr>
          <w:p w14:paraId="7E754534" w14:textId="3543812F" w:rsidR="000B0605" w:rsidRPr="00834238" w:rsidRDefault="000B0605" w:rsidP="005562A4">
            <w:pPr>
              <w:keepNext/>
              <w:keepLines/>
              <w:tabs>
                <w:tab w:val="left" w:pos="555"/>
                <w:tab w:val="center" w:pos="1026"/>
              </w:tabs>
              <w:autoSpaceDE w:val="0"/>
              <w:autoSpaceDN w:val="0"/>
              <w:adjustRightInd w:val="0"/>
              <w:spacing w:line="240" w:lineRule="auto"/>
              <w:rPr>
                <w:rFonts w:ascii="Calibri" w:hAnsi="Calibri" w:cs="Calibri"/>
                <w:b/>
                <w:color w:val="FFFFFF" w:themeColor="background1"/>
                <w:szCs w:val="18"/>
                <w:lang w:val="sr-Cyrl-RS"/>
              </w:rPr>
            </w:pPr>
            <w:r w:rsidRPr="00834238">
              <w:rPr>
                <w:rFonts w:ascii="Calibri" w:hAnsi="Calibri" w:cs="Calibri"/>
                <w:b/>
                <w:color w:val="FFFFFF" w:themeColor="background1"/>
                <w:szCs w:val="18"/>
                <w:lang w:val="sr-Cyrl-RS"/>
              </w:rPr>
              <w:tab/>
            </w:r>
            <w:r w:rsidRPr="00834238">
              <w:rPr>
                <w:rFonts w:ascii="Calibri" w:hAnsi="Calibri" w:cs="Calibri"/>
                <w:b/>
                <w:color w:val="FFFFFF" w:themeColor="background1"/>
                <w:szCs w:val="18"/>
                <w:lang w:val="sr-Cyrl-RS"/>
              </w:rPr>
              <w:tab/>
            </w:r>
            <w:r w:rsidR="00027F77" w:rsidRPr="00834238">
              <w:rPr>
                <w:rFonts w:ascii="Calibri" w:hAnsi="Calibri" w:cs="Calibri"/>
                <w:b/>
                <w:color w:val="FFFFFF" w:themeColor="background1"/>
                <w:szCs w:val="18"/>
                <w:lang w:val="sr-Cyrl-RS"/>
              </w:rPr>
              <w:t>Време</w:t>
            </w:r>
          </w:p>
        </w:tc>
      </w:tr>
      <w:tr w:rsidR="00704AAF" w:rsidRPr="00834238" w14:paraId="3932ADFA" w14:textId="77777777" w:rsidTr="003540ED">
        <w:trPr>
          <w:trHeight w:val="567"/>
        </w:trPr>
        <w:tc>
          <w:tcPr>
            <w:tcW w:w="2352" w:type="dxa"/>
            <w:vAlign w:val="center"/>
          </w:tcPr>
          <w:p w14:paraId="0CFCCDD6" w14:textId="347C10E5" w:rsidR="00704AAF" w:rsidRPr="00834238" w:rsidRDefault="00027F77" w:rsidP="0016040E">
            <w:pPr>
              <w:pStyle w:val="TableText"/>
              <w:rPr>
                <w:lang w:val="sr-Cyrl-RS"/>
              </w:rPr>
            </w:pPr>
            <w:r w:rsidRPr="00834238">
              <w:rPr>
                <w:lang w:val="sr-Cyrl-RS"/>
              </w:rPr>
              <w:t>Државна влада, министарства</w:t>
            </w:r>
          </w:p>
        </w:tc>
        <w:tc>
          <w:tcPr>
            <w:tcW w:w="2352" w:type="dxa"/>
            <w:vAlign w:val="center"/>
          </w:tcPr>
          <w:p w14:paraId="59715419" w14:textId="59C64C61" w:rsidR="00704AAF" w:rsidRPr="00834238" w:rsidRDefault="00DA3ABD" w:rsidP="0016040E">
            <w:pPr>
              <w:pStyle w:val="TableText"/>
              <w:rPr>
                <w:lang w:val="sr-Cyrl-RS"/>
              </w:rPr>
            </w:pPr>
            <w:r w:rsidRPr="00834238">
              <w:rPr>
                <w:lang w:val="sr-Cyrl-RS"/>
              </w:rPr>
              <w:t>Службена преписка</w:t>
            </w:r>
            <w:r w:rsidR="00704AAF" w:rsidRPr="00834238">
              <w:rPr>
                <w:lang w:val="sr-Cyrl-RS"/>
              </w:rPr>
              <w:t xml:space="preserve"> </w:t>
            </w:r>
          </w:p>
        </w:tc>
        <w:tc>
          <w:tcPr>
            <w:tcW w:w="2352" w:type="dxa"/>
            <w:vAlign w:val="center"/>
          </w:tcPr>
          <w:p w14:paraId="10EF89B5" w14:textId="77777777" w:rsidR="00DA3ABD" w:rsidRPr="00834238" w:rsidRDefault="00DA3ABD" w:rsidP="00DA3ABD">
            <w:pPr>
              <w:pStyle w:val="TableText"/>
              <w:rPr>
                <w:lang w:val="sr-Cyrl-RS"/>
              </w:rPr>
            </w:pPr>
            <w:r w:rsidRPr="00834238">
              <w:rPr>
                <w:lang w:val="sr-Cyrl-RS"/>
              </w:rPr>
              <w:t>Временски оквир и напредак пројекта</w:t>
            </w:r>
          </w:p>
          <w:p w14:paraId="5082A3B1" w14:textId="77777777" w:rsidR="00DA3ABD" w:rsidRPr="00834238" w:rsidRDefault="00DA3ABD" w:rsidP="00DA3ABD">
            <w:pPr>
              <w:pStyle w:val="TableText"/>
              <w:rPr>
                <w:lang w:val="sr-Cyrl-RS"/>
              </w:rPr>
            </w:pPr>
            <w:r w:rsidRPr="00834238">
              <w:rPr>
                <w:lang w:val="sr-Cyrl-RS"/>
              </w:rPr>
              <w:t>Предности пројекта</w:t>
            </w:r>
          </w:p>
          <w:p w14:paraId="3ECEAD52" w14:textId="77777777" w:rsidR="00DA3ABD" w:rsidRPr="00834238" w:rsidRDefault="00DA3ABD" w:rsidP="00DA3ABD">
            <w:pPr>
              <w:pStyle w:val="TableText"/>
              <w:rPr>
                <w:lang w:val="sr-Cyrl-RS"/>
              </w:rPr>
            </w:pPr>
            <w:r w:rsidRPr="00834238">
              <w:rPr>
                <w:lang w:val="sr-Cyrl-RS"/>
              </w:rPr>
              <w:t>Еколошки и друштвени утицаји</w:t>
            </w:r>
          </w:p>
          <w:p w14:paraId="19DBEB79" w14:textId="77777777" w:rsidR="00DA3ABD" w:rsidRPr="00834238" w:rsidRDefault="00DA3ABD" w:rsidP="00DA3ABD">
            <w:pPr>
              <w:pStyle w:val="TableText"/>
              <w:rPr>
                <w:lang w:val="sr-Cyrl-RS"/>
              </w:rPr>
            </w:pPr>
            <w:r w:rsidRPr="00834238">
              <w:rPr>
                <w:lang w:val="sr-Cyrl-RS"/>
              </w:rPr>
              <w:t>Могућности запошљавања/набавке</w:t>
            </w:r>
          </w:p>
          <w:p w14:paraId="6BB41640" w14:textId="24E53BC7" w:rsidR="00704AAF" w:rsidRPr="00834238" w:rsidRDefault="00DA3ABD" w:rsidP="00DA3ABD">
            <w:pPr>
              <w:pStyle w:val="TableText"/>
              <w:rPr>
                <w:lang w:val="sr-Cyrl-RS"/>
              </w:rPr>
            </w:pPr>
            <w:r w:rsidRPr="00834238">
              <w:rPr>
                <w:lang w:val="sr-Cyrl-RS"/>
              </w:rPr>
              <w:t>Утицаји на транспорт и саобраћај</w:t>
            </w:r>
          </w:p>
        </w:tc>
        <w:tc>
          <w:tcPr>
            <w:tcW w:w="2352" w:type="dxa"/>
            <w:vAlign w:val="center"/>
          </w:tcPr>
          <w:p w14:paraId="0BFB3BF8" w14:textId="77777777" w:rsidR="00DA3ABD" w:rsidRPr="00834238" w:rsidRDefault="00DA3ABD" w:rsidP="00DA3ABD">
            <w:pPr>
              <w:pStyle w:val="TableText"/>
              <w:rPr>
                <w:lang w:val="sr-Cyrl-RS"/>
              </w:rPr>
            </w:pPr>
            <w:r w:rsidRPr="00834238">
              <w:rPr>
                <w:lang w:val="sr-Cyrl-RS"/>
              </w:rPr>
              <w:t>Пре</w:t>
            </w:r>
          </w:p>
          <w:p w14:paraId="4038557C" w14:textId="77777777" w:rsidR="00DA3ABD" w:rsidRPr="00834238" w:rsidRDefault="00DA3ABD" w:rsidP="00DA3ABD">
            <w:pPr>
              <w:pStyle w:val="TableText"/>
              <w:rPr>
                <w:lang w:val="sr-Cyrl-RS"/>
              </w:rPr>
            </w:pPr>
            <w:r w:rsidRPr="00834238">
              <w:rPr>
                <w:lang w:val="sr-Cyrl-RS"/>
              </w:rPr>
              <w:t>Током изградње</w:t>
            </w:r>
          </w:p>
          <w:p w14:paraId="76C686EA" w14:textId="42020D5E" w:rsidR="00704AAF" w:rsidRPr="00834238" w:rsidRDefault="00DA3ABD" w:rsidP="00DA3ABD">
            <w:pPr>
              <w:pStyle w:val="TableText"/>
              <w:rPr>
                <w:lang w:val="sr-Cyrl-RS"/>
              </w:rPr>
            </w:pPr>
            <w:r w:rsidRPr="00834238">
              <w:rPr>
                <w:lang w:val="sr-Cyrl-RS"/>
              </w:rPr>
              <w:t>Током оперативне фазе</w:t>
            </w:r>
          </w:p>
        </w:tc>
      </w:tr>
      <w:tr w:rsidR="00704AAF" w:rsidRPr="00834238" w14:paraId="0DFD7708" w14:textId="77777777" w:rsidTr="003540ED">
        <w:trPr>
          <w:trHeight w:val="567"/>
        </w:trPr>
        <w:tc>
          <w:tcPr>
            <w:tcW w:w="2352" w:type="dxa"/>
            <w:vAlign w:val="center"/>
          </w:tcPr>
          <w:p w14:paraId="3A14C4F6" w14:textId="77777777" w:rsidR="00704AAF" w:rsidRPr="00834238" w:rsidRDefault="00B61EBB" w:rsidP="0016040E">
            <w:pPr>
              <w:pStyle w:val="TableText"/>
              <w:rPr>
                <w:lang w:val="sr-Cyrl-RS"/>
              </w:rPr>
            </w:pPr>
            <w:r w:rsidRPr="00834238">
              <w:rPr>
                <w:lang w:val="sr-Cyrl-RS"/>
              </w:rPr>
              <w:t>Град Београд,</w:t>
            </w:r>
          </w:p>
          <w:p w14:paraId="4FB840F8" w14:textId="004F4EFB" w:rsidR="00B61EBB" w:rsidRPr="00834238" w:rsidRDefault="00B61EBB" w:rsidP="0016040E">
            <w:pPr>
              <w:pStyle w:val="TableText"/>
              <w:rPr>
                <w:lang w:val="sr-Cyrl-RS"/>
              </w:rPr>
            </w:pPr>
            <w:r w:rsidRPr="00834238">
              <w:rPr>
                <w:lang w:val="sr-Cyrl-RS"/>
              </w:rPr>
              <w:t>Општина Савски Венац</w:t>
            </w:r>
          </w:p>
        </w:tc>
        <w:tc>
          <w:tcPr>
            <w:tcW w:w="2352" w:type="dxa"/>
            <w:vAlign w:val="center"/>
          </w:tcPr>
          <w:p w14:paraId="6AA13804" w14:textId="7C25AF21" w:rsidR="00704AAF" w:rsidRPr="00834238" w:rsidRDefault="00DA3ABD" w:rsidP="0016040E">
            <w:pPr>
              <w:pStyle w:val="TableText"/>
              <w:rPr>
                <w:lang w:val="sr-Cyrl-RS"/>
              </w:rPr>
            </w:pPr>
            <w:r w:rsidRPr="00834238">
              <w:rPr>
                <w:lang w:val="sr-Cyrl-RS"/>
              </w:rPr>
              <w:t>Службена преписка, и састанци по потреби</w:t>
            </w:r>
          </w:p>
        </w:tc>
        <w:tc>
          <w:tcPr>
            <w:tcW w:w="2352" w:type="dxa"/>
            <w:vAlign w:val="center"/>
          </w:tcPr>
          <w:p w14:paraId="0F5D0877" w14:textId="77777777" w:rsidR="00F15029" w:rsidRPr="00834238" w:rsidRDefault="00F15029" w:rsidP="00F15029">
            <w:pPr>
              <w:pStyle w:val="TableText"/>
              <w:rPr>
                <w:lang w:val="sr-Cyrl-RS"/>
              </w:rPr>
            </w:pPr>
            <w:r w:rsidRPr="00834238">
              <w:rPr>
                <w:lang w:val="sr-Cyrl-RS"/>
              </w:rPr>
              <w:t>Временски оквир и напредак пројекта</w:t>
            </w:r>
          </w:p>
          <w:p w14:paraId="7F1A6E4E" w14:textId="77777777" w:rsidR="00F15029" w:rsidRPr="00834238" w:rsidRDefault="00F15029" w:rsidP="00F15029">
            <w:pPr>
              <w:pStyle w:val="TableText"/>
              <w:rPr>
                <w:lang w:val="sr-Cyrl-RS"/>
              </w:rPr>
            </w:pPr>
            <w:r w:rsidRPr="00834238">
              <w:rPr>
                <w:lang w:val="sr-Cyrl-RS"/>
              </w:rPr>
              <w:t>Предности пројекта</w:t>
            </w:r>
          </w:p>
          <w:p w14:paraId="3406A591" w14:textId="77777777" w:rsidR="00F15029" w:rsidRPr="00834238" w:rsidRDefault="00F15029" w:rsidP="00F15029">
            <w:pPr>
              <w:pStyle w:val="TableText"/>
              <w:rPr>
                <w:lang w:val="sr-Cyrl-RS"/>
              </w:rPr>
            </w:pPr>
            <w:r w:rsidRPr="00834238">
              <w:rPr>
                <w:lang w:val="sr-Cyrl-RS"/>
              </w:rPr>
              <w:t>Еколошки и друштвени утицаји</w:t>
            </w:r>
          </w:p>
          <w:p w14:paraId="7E0A6F7C" w14:textId="77777777" w:rsidR="00F15029" w:rsidRPr="00834238" w:rsidRDefault="00F15029" w:rsidP="00F15029">
            <w:pPr>
              <w:pStyle w:val="TableText"/>
              <w:rPr>
                <w:lang w:val="sr-Cyrl-RS"/>
              </w:rPr>
            </w:pPr>
            <w:r w:rsidRPr="00834238">
              <w:rPr>
                <w:lang w:val="sr-Cyrl-RS"/>
              </w:rPr>
              <w:t>Могућности запошљавања/набавке</w:t>
            </w:r>
          </w:p>
          <w:p w14:paraId="45EEEE0F" w14:textId="7163D0A5" w:rsidR="00704AAF" w:rsidRPr="00834238" w:rsidRDefault="00F15029" w:rsidP="00F15029">
            <w:pPr>
              <w:pStyle w:val="TableText"/>
              <w:rPr>
                <w:lang w:val="sr-Cyrl-RS"/>
              </w:rPr>
            </w:pPr>
            <w:r w:rsidRPr="00834238">
              <w:rPr>
                <w:lang w:val="sr-Cyrl-RS"/>
              </w:rPr>
              <w:t>Утицаји на транспорт и саобраћај</w:t>
            </w:r>
          </w:p>
        </w:tc>
        <w:tc>
          <w:tcPr>
            <w:tcW w:w="2352" w:type="dxa"/>
            <w:vAlign w:val="center"/>
          </w:tcPr>
          <w:p w14:paraId="5184ACB6" w14:textId="77777777" w:rsidR="00DA3ABD" w:rsidRPr="00834238" w:rsidRDefault="00DA3ABD" w:rsidP="00DA3ABD">
            <w:pPr>
              <w:pStyle w:val="TableText"/>
              <w:rPr>
                <w:lang w:val="sr-Cyrl-RS"/>
              </w:rPr>
            </w:pPr>
            <w:r w:rsidRPr="00834238">
              <w:rPr>
                <w:lang w:val="sr-Cyrl-RS"/>
              </w:rPr>
              <w:t>Пре</w:t>
            </w:r>
          </w:p>
          <w:p w14:paraId="69E2AF49" w14:textId="77777777" w:rsidR="00DA3ABD" w:rsidRPr="00834238" w:rsidRDefault="00DA3ABD" w:rsidP="00DA3ABD">
            <w:pPr>
              <w:pStyle w:val="TableText"/>
              <w:rPr>
                <w:lang w:val="sr-Cyrl-RS"/>
              </w:rPr>
            </w:pPr>
            <w:r w:rsidRPr="00834238">
              <w:rPr>
                <w:lang w:val="sr-Cyrl-RS"/>
              </w:rPr>
              <w:t>Током изградње</w:t>
            </w:r>
          </w:p>
          <w:p w14:paraId="7A2F91E8" w14:textId="386B764F" w:rsidR="00704AAF" w:rsidRPr="00834238" w:rsidRDefault="00DA3ABD" w:rsidP="00DA3ABD">
            <w:pPr>
              <w:pStyle w:val="TableText"/>
              <w:rPr>
                <w:lang w:val="sr-Cyrl-RS"/>
              </w:rPr>
            </w:pPr>
            <w:r w:rsidRPr="00834238">
              <w:rPr>
                <w:lang w:val="sr-Cyrl-RS"/>
              </w:rPr>
              <w:t>Током оперативне фазе</w:t>
            </w:r>
          </w:p>
        </w:tc>
      </w:tr>
      <w:tr w:rsidR="00704AAF" w:rsidRPr="00834238" w14:paraId="0401C896" w14:textId="77777777" w:rsidTr="003540ED">
        <w:trPr>
          <w:trHeight w:val="567"/>
        </w:trPr>
        <w:tc>
          <w:tcPr>
            <w:tcW w:w="2352" w:type="dxa"/>
            <w:vAlign w:val="center"/>
          </w:tcPr>
          <w:p w14:paraId="7DBA704F" w14:textId="051F9628" w:rsidR="00704AAF" w:rsidRPr="00834238" w:rsidRDefault="00E35CBA" w:rsidP="0016040E">
            <w:pPr>
              <w:pStyle w:val="TableText"/>
              <w:rPr>
                <w:lang w:val="sr-Cyrl-RS"/>
              </w:rPr>
            </w:pPr>
            <w:r w:rsidRPr="00834238">
              <w:rPr>
                <w:lang w:val="sr-Cyrl-RS"/>
              </w:rPr>
              <w:t>Инфраструктура Железнице Србије а.д.</w:t>
            </w:r>
          </w:p>
        </w:tc>
        <w:tc>
          <w:tcPr>
            <w:tcW w:w="2352" w:type="dxa"/>
            <w:vAlign w:val="center"/>
          </w:tcPr>
          <w:p w14:paraId="74737C09" w14:textId="7451DCF2" w:rsidR="00704AAF" w:rsidRPr="00834238" w:rsidRDefault="00DA3ABD" w:rsidP="0016040E">
            <w:pPr>
              <w:pStyle w:val="TableText"/>
              <w:rPr>
                <w:lang w:val="sr-Cyrl-RS"/>
              </w:rPr>
            </w:pPr>
            <w:r w:rsidRPr="00834238">
              <w:rPr>
                <w:lang w:val="sr-Cyrl-RS"/>
              </w:rPr>
              <w:t>Службена преписка</w:t>
            </w:r>
          </w:p>
        </w:tc>
        <w:tc>
          <w:tcPr>
            <w:tcW w:w="2352" w:type="dxa"/>
            <w:vAlign w:val="center"/>
          </w:tcPr>
          <w:p w14:paraId="7EA6F0DA" w14:textId="77777777" w:rsidR="00F15029" w:rsidRPr="00834238" w:rsidRDefault="00F15029" w:rsidP="00F15029">
            <w:pPr>
              <w:pStyle w:val="TableText"/>
              <w:rPr>
                <w:lang w:val="sr-Cyrl-RS"/>
              </w:rPr>
            </w:pPr>
            <w:r w:rsidRPr="00834238">
              <w:rPr>
                <w:lang w:val="sr-Cyrl-RS"/>
              </w:rPr>
              <w:t>Планирање, пројектовање и изградња</w:t>
            </w:r>
          </w:p>
          <w:p w14:paraId="0D6A5058" w14:textId="6572E24A" w:rsidR="00704AAF" w:rsidRPr="00834238" w:rsidRDefault="00F15029" w:rsidP="00F15029">
            <w:pPr>
              <w:pStyle w:val="TableText"/>
              <w:rPr>
                <w:lang w:val="sr-Cyrl-RS"/>
              </w:rPr>
            </w:pPr>
            <w:r w:rsidRPr="00834238">
              <w:rPr>
                <w:lang w:val="sr-Cyrl-RS"/>
              </w:rPr>
              <w:t>Временски оквир и напредак пројекта</w:t>
            </w:r>
          </w:p>
        </w:tc>
        <w:tc>
          <w:tcPr>
            <w:tcW w:w="2352" w:type="dxa"/>
            <w:vAlign w:val="center"/>
          </w:tcPr>
          <w:p w14:paraId="4299092D" w14:textId="60448EB9" w:rsidR="00704AAF" w:rsidRPr="00834238" w:rsidRDefault="00DA3ABD" w:rsidP="0016040E">
            <w:pPr>
              <w:pStyle w:val="TableText"/>
              <w:rPr>
                <w:lang w:val="sr-Cyrl-RS"/>
              </w:rPr>
            </w:pPr>
            <w:r w:rsidRPr="00834238">
              <w:rPr>
                <w:lang w:val="sr-Cyrl-RS"/>
              </w:rPr>
              <w:t>Током имплементације пројекта</w:t>
            </w:r>
          </w:p>
        </w:tc>
      </w:tr>
      <w:tr w:rsidR="00704AAF" w:rsidRPr="00834238" w14:paraId="28C19FC0" w14:textId="77777777" w:rsidTr="003540ED">
        <w:trPr>
          <w:trHeight w:val="567"/>
        </w:trPr>
        <w:tc>
          <w:tcPr>
            <w:tcW w:w="2352" w:type="dxa"/>
            <w:vAlign w:val="center"/>
          </w:tcPr>
          <w:p w14:paraId="6079F671" w14:textId="09D53A92" w:rsidR="00704AAF" w:rsidRPr="00834238" w:rsidRDefault="00E35CBA" w:rsidP="0016040E">
            <w:pPr>
              <w:pStyle w:val="TableText"/>
              <w:rPr>
                <w:lang w:val="sr-Cyrl-RS"/>
              </w:rPr>
            </w:pPr>
            <w:r w:rsidRPr="00834238">
              <w:rPr>
                <w:lang w:val="sr-Cyrl-RS"/>
              </w:rPr>
              <w:t>Србијавоз а.д.</w:t>
            </w:r>
          </w:p>
        </w:tc>
        <w:tc>
          <w:tcPr>
            <w:tcW w:w="2352" w:type="dxa"/>
            <w:vAlign w:val="center"/>
          </w:tcPr>
          <w:p w14:paraId="41F03F2B" w14:textId="32483183" w:rsidR="00704AAF" w:rsidRPr="00834238" w:rsidRDefault="00DA3ABD" w:rsidP="0016040E">
            <w:pPr>
              <w:pStyle w:val="TableText"/>
              <w:rPr>
                <w:lang w:val="sr-Cyrl-RS"/>
              </w:rPr>
            </w:pPr>
            <w:r w:rsidRPr="00834238">
              <w:rPr>
                <w:lang w:val="sr-Cyrl-RS"/>
              </w:rPr>
              <w:t>Службена преписка</w:t>
            </w:r>
          </w:p>
        </w:tc>
        <w:tc>
          <w:tcPr>
            <w:tcW w:w="2352" w:type="dxa"/>
            <w:vAlign w:val="center"/>
          </w:tcPr>
          <w:p w14:paraId="3284DD32" w14:textId="77777777" w:rsidR="00F15029" w:rsidRPr="00834238" w:rsidRDefault="00F15029" w:rsidP="00F15029">
            <w:pPr>
              <w:pStyle w:val="TableText"/>
              <w:rPr>
                <w:lang w:val="sr-Cyrl-RS"/>
              </w:rPr>
            </w:pPr>
            <w:r w:rsidRPr="00834238">
              <w:rPr>
                <w:lang w:val="sr-Cyrl-RS"/>
              </w:rPr>
              <w:t>Планирање, пројектовање и изградња</w:t>
            </w:r>
          </w:p>
          <w:p w14:paraId="38B42099" w14:textId="2E26A653" w:rsidR="00704AAF" w:rsidRPr="00834238" w:rsidRDefault="00F15029" w:rsidP="00F15029">
            <w:pPr>
              <w:pStyle w:val="TableText"/>
              <w:rPr>
                <w:lang w:val="sr-Cyrl-RS"/>
              </w:rPr>
            </w:pPr>
            <w:r w:rsidRPr="00834238">
              <w:rPr>
                <w:lang w:val="sr-Cyrl-RS"/>
              </w:rPr>
              <w:t>Временски оквир и напредак пројекта</w:t>
            </w:r>
          </w:p>
        </w:tc>
        <w:tc>
          <w:tcPr>
            <w:tcW w:w="2352" w:type="dxa"/>
            <w:vAlign w:val="center"/>
          </w:tcPr>
          <w:p w14:paraId="71536E76" w14:textId="11851AE2" w:rsidR="00704AAF" w:rsidRPr="00834238" w:rsidRDefault="00DA3ABD" w:rsidP="0016040E">
            <w:pPr>
              <w:pStyle w:val="TableText"/>
              <w:rPr>
                <w:lang w:val="sr-Cyrl-RS"/>
              </w:rPr>
            </w:pPr>
            <w:r w:rsidRPr="00834238">
              <w:rPr>
                <w:lang w:val="sr-Cyrl-RS"/>
              </w:rPr>
              <w:t>Током имплементације пројекта</w:t>
            </w:r>
          </w:p>
        </w:tc>
      </w:tr>
      <w:tr w:rsidR="00BC5546" w:rsidRPr="00834238" w14:paraId="10B602B7" w14:textId="77777777" w:rsidTr="003540ED">
        <w:trPr>
          <w:trHeight w:val="567"/>
        </w:trPr>
        <w:tc>
          <w:tcPr>
            <w:tcW w:w="2352" w:type="dxa"/>
            <w:vAlign w:val="center"/>
          </w:tcPr>
          <w:p w14:paraId="0BAA0EF8" w14:textId="6A81C189" w:rsidR="00E35CBA" w:rsidRPr="00834238" w:rsidRDefault="00E35CBA" w:rsidP="0016040E">
            <w:pPr>
              <w:pStyle w:val="TableText"/>
              <w:rPr>
                <w:lang w:val="sr-Cyrl-RS"/>
              </w:rPr>
            </w:pPr>
            <w:r w:rsidRPr="00834238">
              <w:rPr>
                <w:rFonts w:cstheme="minorHAnsi"/>
                <w:lang w:val="sr-Cyrl-RS"/>
              </w:rPr>
              <w:t>Људи који станују или послују (укључујући и предузећа) у оближњим улицама који могу бити погођени пројектом</w:t>
            </w:r>
          </w:p>
        </w:tc>
        <w:tc>
          <w:tcPr>
            <w:tcW w:w="2352" w:type="dxa"/>
            <w:vAlign w:val="center"/>
          </w:tcPr>
          <w:p w14:paraId="49A33392" w14:textId="115DD90C" w:rsidR="00E35CBA" w:rsidRPr="00834238" w:rsidRDefault="00E35CBA" w:rsidP="00E35CBA">
            <w:pPr>
              <w:pStyle w:val="TableText"/>
              <w:rPr>
                <w:lang w:val="sr-Cyrl-RS"/>
              </w:rPr>
            </w:pPr>
            <w:r w:rsidRPr="00834238">
              <w:rPr>
                <w:lang w:val="sr-Cyrl-RS"/>
              </w:rPr>
              <w:t>Локални медији / огласне табле на улазу на градилиште</w:t>
            </w:r>
          </w:p>
          <w:p w14:paraId="14FE36A4" w14:textId="77777777" w:rsidR="00E35CBA" w:rsidRPr="00834238" w:rsidRDefault="00E35CBA" w:rsidP="00E35CBA">
            <w:pPr>
              <w:pStyle w:val="TableText"/>
              <w:rPr>
                <w:lang w:val="sr-Cyrl-RS"/>
              </w:rPr>
            </w:pPr>
            <w:r w:rsidRPr="00834238">
              <w:rPr>
                <w:lang w:val="sr-Cyrl-RS"/>
              </w:rPr>
              <w:t>Веб страница пројекта</w:t>
            </w:r>
          </w:p>
          <w:p w14:paraId="08C3C6E8" w14:textId="01623797" w:rsidR="00BC5546" w:rsidRPr="00834238" w:rsidRDefault="00E35CBA" w:rsidP="00E35CBA">
            <w:pPr>
              <w:pStyle w:val="TableText"/>
              <w:rPr>
                <w:lang w:val="sr-Cyrl-RS"/>
              </w:rPr>
            </w:pPr>
            <w:r w:rsidRPr="00834238">
              <w:rPr>
                <w:lang w:val="sr-Cyrl-RS"/>
              </w:rPr>
              <w:t>Жалбени механизам</w:t>
            </w:r>
          </w:p>
        </w:tc>
        <w:tc>
          <w:tcPr>
            <w:tcW w:w="2352" w:type="dxa"/>
            <w:vAlign w:val="center"/>
          </w:tcPr>
          <w:p w14:paraId="3070BAD6" w14:textId="77777777" w:rsidR="00E35CBA" w:rsidRPr="00834238" w:rsidRDefault="00E35CBA" w:rsidP="00E35CBA">
            <w:pPr>
              <w:pStyle w:val="TableText"/>
              <w:rPr>
                <w:lang w:val="sr-Cyrl-RS"/>
              </w:rPr>
            </w:pPr>
            <w:r w:rsidRPr="00834238">
              <w:rPr>
                <w:lang w:val="sr-Cyrl-RS"/>
              </w:rPr>
              <w:t>Предности пројекта</w:t>
            </w:r>
          </w:p>
          <w:p w14:paraId="59B263A8" w14:textId="6FBC71E4" w:rsidR="009111A5" w:rsidRPr="00834238" w:rsidRDefault="00E35CBA" w:rsidP="00E35CBA">
            <w:pPr>
              <w:pStyle w:val="TableText"/>
              <w:rPr>
                <w:lang w:val="sr-Cyrl-RS"/>
              </w:rPr>
            </w:pPr>
            <w:r w:rsidRPr="00834238">
              <w:rPr>
                <w:lang w:val="sr-Cyrl-RS"/>
              </w:rPr>
              <w:t>Очекивани утицаји на здравље и безбедност и транспорт и саобраћај, мере за ублажавање, укључујући управљање жалбама</w:t>
            </w:r>
          </w:p>
        </w:tc>
        <w:tc>
          <w:tcPr>
            <w:tcW w:w="2352" w:type="dxa"/>
            <w:vAlign w:val="center"/>
          </w:tcPr>
          <w:p w14:paraId="4B4983B3" w14:textId="77777777" w:rsidR="00DA3ABD" w:rsidRPr="00834238" w:rsidRDefault="00DA3ABD" w:rsidP="00DA3ABD">
            <w:pPr>
              <w:pStyle w:val="TableText"/>
              <w:rPr>
                <w:lang w:val="sr-Cyrl-RS"/>
              </w:rPr>
            </w:pPr>
            <w:r w:rsidRPr="00834238">
              <w:rPr>
                <w:lang w:val="sr-Cyrl-RS"/>
              </w:rPr>
              <w:t>Пре</w:t>
            </w:r>
          </w:p>
          <w:p w14:paraId="1E111742" w14:textId="54F3D9BD" w:rsidR="00BC5546" w:rsidRPr="00834238" w:rsidRDefault="00DA3ABD" w:rsidP="00DA3ABD">
            <w:pPr>
              <w:pStyle w:val="TableText"/>
              <w:rPr>
                <w:lang w:val="sr-Cyrl-RS"/>
              </w:rPr>
            </w:pPr>
            <w:r w:rsidRPr="00834238">
              <w:rPr>
                <w:lang w:val="sr-Cyrl-RS"/>
              </w:rPr>
              <w:t>Током изградње</w:t>
            </w:r>
          </w:p>
        </w:tc>
      </w:tr>
      <w:tr w:rsidR="009111A5" w:rsidRPr="00834238" w14:paraId="0811DCA8" w14:textId="77777777" w:rsidTr="003540ED">
        <w:trPr>
          <w:trHeight w:val="567"/>
        </w:trPr>
        <w:tc>
          <w:tcPr>
            <w:tcW w:w="2352" w:type="dxa"/>
            <w:vAlign w:val="center"/>
          </w:tcPr>
          <w:p w14:paraId="0ABF479D" w14:textId="66BBDFF0" w:rsidR="009111A5" w:rsidRPr="00834238" w:rsidRDefault="00E35CBA" w:rsidP="0016040E">
            <w:pPr>
              <w:pStyle w:val="TableText"/>
              <w:rPr>
                <w:lang w:val="sr-Cyrl-RS"/>
              </w:rPr>
            </w:pPr>
            <w:r w:rsidRPr="00834238">
              <w:rPr>
                <w:lang w:val="sr-Cyrl-RS"/>
              </w:rPr>
              <w:t>Путници</w:t>
            </w:r>
          </w:p>
        </w:tc>
        <w:tc>
          <w:tcPr>
            <w:tcW w:w="2352" w:type="dxa"/>
            <w:vAlign w:val="center"/>
          </w:tcPr>
          <w:p w14:paraId="664B99B2" w14:textId="77777777" w:rsidR="00F15029" w:rsidRPr="00834238" w:rsidRDefault="00F15029" w:rsidP="00F15029">
            <w:pPr>
              <w:pStyle w:val="TableText"/>
              <w:rPr>
                <w:lang w:val="sr-Cyrl-RS"/>
              </w:rPr>
            </w:pPr>
            <w:r w:rsidRPr="00834238">
              <w:rPr>
                <w:lang w:val="sr-Cyrl-RS"/>
              </w:rPr>
              <w:t>Саопштења локалних медија / огласне табле на станици</w:t>
            </w:r>
          </w:p>
          <w:p w14:paraId="672B164B" w14:textId="5F1E216C" w:rsidR="009111A5" w:rsidRPr="00834238" w:rsidRDefault="00F15029" w:rsidP="00F15029">
            <w:pPr>
              <w:pStyle w:val="TableText"/>
              <w:rPr>
                <w:lang w:val="sr-Cyrl-RS"/>
              </w:rPr>
            </w:pPr>
            <w:r w:rsidRPr="00834238">
              <w:rPr>
                <w:lang w:val="sr-Cyrl-RS"/>
              </w:rPr>
              <w:t>Жалбени механизам</w:t>
            </w:r>
          </w:p>
        </w:tc>
        <w:tc>
          <w:tcPr>
            <w:tcW w:w="2352" w:type="dxa"/>
            <w:vAlign w:val="center"/>
          </w:tcPr>
          <w:p w14:paraId="298EDEE6" w14:textId="2570786B" w:rsidR="00F15029" w:rsidRPr="00834238" w:rsidRDefault="00F15029" w:rsidP="00F15029">
            <w:pPr>
              <w:pStyle w:val="TableText"/>
              <w:rPr>
                <w:lang w:val="sr-Cyrl-RS"/>
              </w:rPr>
            </w:pPr>
            <w:r w:rsidRPr="00834238">
              <w:rPr>
                <w:lang w:val="sr-Cyrl-RS"/>
              </w:rPr>
              <w:t>Промене у реду вожње, кашњења возова.</w:t>
            </w:r>
          </w:p>
          <w:p w14:paraId="7B03274A" w14:textId="6909EDF3" w:rsidR="000815E7" w:rsidRPr="00834238" w:rsidRDefault="00F15029" w:rsidP="00F15029">
            <w:pPr>
              <w:pStyle w:val="TableText"/>
              <w:rPr>
                <w:lang w:val="sr-Cyrl-RS"/>
              </w:rPr>
            </w:pPr>
            <w:r w:rsidRPr="00834238">
              <w:rPr>
                <w:lang w:val="sr-Cyrl-RS"/>
              </w:rPr>
              <w:t>Управљање жалбама.</w:t>
            </w:r>
          </w:p>
        </w:tc>
        <w:tc>
          <w:tcPr>
            <w:tcW w:w="2352" w:type="dxa"/>
            <w:vAlign w:val="center"/>
          </w:tcPr>
          <w:p w14:paraId="43073F3D" w14:textId="24A2D831" w:rsidR="009111A5" w:rsidRPr="00834238" w:rsidRDefault="00DA3ABD" w:rsidP="0016040E">
            <w:pPr>
              <w:pStyle w:val="TableText"/>
              <w:rPr>
                <w:lang w:val="sr-Cyrl-RS"/>
              </w:rPr>
            </w:pPr>
            <w:r w:rsidRPr="00834238">
              <w:rPr>
                <w:lang w:val="sr-Cyrl-RS"/>
              </w:rPr>
              <w:t>Током изградње</w:t>
            </w:r>
          </w:p>
        </w:tc>
      </w:tr>
      <w:tr w:rsidR="003540ED" w:rsidRPr="00834238" w14:paraId="0139E3AC" w14:textId="77777777" w:rsidTr="003540ED">
        <w:trPr>
          <w:trHeight w:val="567"/>
        </w:trPr>
        <w:tc>
          <w:tcPr>
            <w:tcW w:w="2352" w:type="dxa"/>
            <w:vAlign w:val="center"/>
          </w:tcPr>
          <w:p w14:paraId="6A04399F" w14:textId="4B3BD157" w:rsidR="003540ED" w:rsidRPr="00834238" w:rsidRDefault="00E35CBA" w:rsidP="0016040E">
            <w:pPr>
              <w:pStyle w:val="TableText"/>
              <w:rPr>
                <w:lang w:val="sr-Cyrl-RS"/>
              </w:rPr>
            </w:pPr>
            <w:r w:rsidRPr="00834238">
              <w:rPr>
                <w:lang w:val="sr-Cyrl-RS"/>
              </w:rPr>
              <w:t xml:space="preserve">Запослени на </w:t>
            </w:r>
            <w:r w:rsidR="009C5F2F" w:rsidRPr="00834238">
              <w:rPr>
                <w:lang w:val="sr-Cyrl-RS"/>
              </w:rPr>
              <w:t>станици</w:t>
            </w:r>
            <w:r w:rsidRPr="00834238">
              <w:rPr>
                <w:lang w:val="sr-Cyrl-RS"/>
              </w:rPr>
              <w:t xml:space="preserve"> Прокоп</w:t>
            </w:r>
          </w:p>
        </w:tc>
        <w:tc>
          <w:tcPr>
            <w:tcW w:w="2352" w:type="dxa"/>
            <w:vAlign w:val="center"/>
          </w:tcPr>
          <w:p w14:paraId="3F238A2A" w14:textId="6F37E06B" w:rsidR="003540ED" w:rsidRPr="00834238" w:rsidRDefault="00F15029" w:rsidP="0016040E">
            <w:pPr>
              <w:pStyle w:val="TableText"/>
              <w:rPr>
                <w:lang w:val="sr-Cyrl-RS"/>
              </w:rPr>
            </w:pPr>
            <w:r w:rsidRPr="00834238">
              <w:rPr>
                <w:lang w:val="sr-Cyrl-RS"/>
              </w:rPr>
              <w:t>Саопштења локалних медија / огласне табле на станици</w:t>
            </w:r>
          </w:p>
        </w:tc>
        <w:tc>
          <w:tcPr>
            <w:tcW w:w="2352" w:type="dxa"/>
            <w:vAlign w:val="center"/>
          </w:tcPr>
          <w:p w14:paraId="0810685E" w14:textId="77777777" w:rsidR="00F15029" w:rsidRPr="00834238" w:rsidRDefault="00F15029" w:rsidP="00F15029">
            <w:pPr>
              <w:pStyle w:val="TableText"/>
              <w:rPr>
                <w:lang w:val="sr-Cyrl-RS"/>
              </w:rPr>
            </w:pPr>
            <w:r w:rsidRPr="00834238">
              <w:rPr>
                <w:lang w:val="sr-Cyrl-RS"/>
              </w:rPr>
              <w:t>Здравље и безбедност током изградње</w:t>
            </w:r>
          </w:p>
          <w:p w14:paraId="7880931F" w14:textId="7D2BBF6A" w:rsidR="00F15029" w:rsidRPr="00834238" w:rsidRDefault="00F15029" w:rsidP="00F15029">
            <w:pPr>
              <w:pStyle w:val="TableText"/>
              <w:rPr>
                <w:lang w:val="sr-Cyrl-RS"/>
              </w:rPr>
            </w:pPr>
            <w:r w:rsidRPr="00834238">
              <w:rPr>
                <w:lang w:val="sr-Cyrl-RS"/>
              </w:rPr>
              <w:t>Здравље и безбедност током оперативне фазе</w:t>
            </w:r>
          </w:p>
          <w:p w14:paraId="51783B55" w14:textId="7798F635" w:rsidR="003540ED" w:rsidRPr="00834238" w:rsidRDefault="00F15029" w:rsidP="00F15029">
            <w:pPr>
              <w:pStyle w:val="TableText"/>
              <w:rPr>
                <w:lang w:val="sr-Cyrl-RS"/>
              </w:rPr>
            </w:pPr>
            <w:r w:rsidRPr="00834238">
              <w:rPr>
                <w:lang w:val="sr-Cyrl-RS"/>
              </w:rPr>
              <w:t>Управљање притужбама и кодекс понашања.</w:t>
            </w:r>
          </w:p>
        </w:tc>
        <w:tc>
          <w:tcPr>
            <w:tcW w:w="2352" w:type="dxa"/>
            <w:vAlign w:val="center"/>
          </w:tcPr>
          <w:p w14:paraId="656F219E" w14:textId="77777777" w:rsidR="00DA3ABD" w:rsidRPr="00834238" w:rsidRDefault="00DA3ABD" w:rsidP="00DA3ABD">
            <w:pPr>
              <w:pStyle w:val="TableText"/>
              <w:rPr>
                <w:lang w:val="sr-Cyrl-RS"/>
              </w:rPr>
            </w:pPr>
            <w:r w:rsidRPr="00834238">
              <w:rPr>
                <w:lang w:val="sr-Cyrl-RS"/>
              </w:rPr>
              <w:t>Пре</w:t>
            </w:r>
          </w:p>
          <w:p w14:paraId="736990F9" w14:textId="77777777" w:rsidR="00DA3ABD" w:rsidRPr="00834238" w:rsidRDefault="00DA3ABD" w:rsidP="00DA3ABD">
            <w:pPr>
              <w:pStyle w:val="TableText"/>
              <w:rPr>
                <w:lang w:val="sr-Cyrl-RS"/>
              </w:rPr>
            </w:pPr>
            <w:r w:rsidRPr="00834238">
              <w:rPr>
                <w:lang w:val="sr-Cyrl-RS"/>
              </w:rPr>
              <w:t>Током изградње</w:t>
            </w:r>
          </w:p>
          <w:p w14:paraId="0C891010" w14:textId="33EB93D9" w:rsidR="0023795D" w:rsidRPr="00834238" w:rsidRDefault="00DA3ABD" w:rsidP="00DA3ABD">
            <w:pPr>
              <w:pStyle w:val="TableText"/>
              <w:rPr>
                <w:lang w:val="sr-Cyrl-RS"/>
              </w:rPr>
            </w:pPr>
            <w:r w:rsidRPr="00834238">
              <w:rPr>
                <w:lang w:val="sr-Cyrl-RS"/>
              </w:rPr>
              <w:t>Током оперативне фазе</w:t>
            </w:r>
          </w:p>
        </w:tc>
      </w:tr>
      <w:tr w:rsidR="003540ED" w:rsidRPr="00834238" w14:paraId="3A6CB3B8" w14:textId="77777777" w:rsidTr="003540ED">
        <w:trPr>
          <w:trHeight w:val="567"/>
        </w:trPr>
        <w:tc>
          <w:tcPr>
            <w:tcW w:w="2352" w:type="dxa"/>
            <w:vAlign w:val="center"/>
          </w:tcPr>
          <w:p w14:paraId="1607E49D" w14:textId="2EB26962" w:rsidR="003540ED" w:rsidRPr="00834238" w:rsidRDefault="00E35CBA" w:rsidP="0016040E">
            <w:pPr>
              <w:pStyle w:val="TableText"/>
              <w:rPr>
                <w:lang w:val="sr-Cyrl-RS"/>
              </w:rPr>
            </w:pPr>
            <w:r w:rsidRPr="00834238">
              <w:rPr>
                <w:lang w:val="sr-Cyrl-RS"/>
              </w:rPr>
              <w:t>Извођачи радова</w:t>
            </w:r>
          </w:p>
        </w:tc>
        <w:tc>
          <w:tcPr>
            <w:tcW w:w="2352" w:type="dxa"/>
            <w:vAlign w:val="center"/>
          </w:tcPr>
          <w:p w14:paraId="6EA16885" w14:textId="77777777" w:rsidR="00E35CBA" w:rsidRPr="00834238" w:rsidRDefault="00DA3ABD" w:rsidP="0016040E">
            <w:pPr>
              <w:pStyle w:val="TableText"/>
              <w:rPr>
                <w:lang w:val="sr-Cyrl-RS"/>
              </w:rPr>
            </w:pPr>
            <w:r w:rsidRPr="00834238">
              <w:rPr>
                <w:lang w:val="sr-Cyrl-RS"/>
              </w:rPr>
              <w:t xml:space="preserve">Службена преписка </w:t>
            </w:r>
          </w:p>
          <w:p w14:paraId="47DA230B" w14:textId="417685B3" w:rsidR="003540ED" w:rsidRPr="00834238" w:rsidRDefault="00E35CBA" w:rsidP="0016040E">
            <w:pPr>
              <w:pStyle w:val="TableText"/>
              <w:rPr>
                <w:lang w:val="sr-Cyrl-RS"/>
              </w:rPr>
            </w:pPr>
            <w:r w:rsidRPr="00834238">
              <w:rPr>
                <w:lang w:val="sr-Cyrl-RS"/>
              </w:rPr>
              <w:t>Унутрашњи жалбени механизам</w:t>
            </w:r>
          </w:p>
        </w:tc>
        <w:tc>
          <w:tcPr>
            <w:tcW w:w="2352" w:type="dxa"/>
            <w:vAlign w:val="center"/>
          </w:tcPr>
          <w:p w14:paraId="703523A5" w14:textId="76E886A9" w:rsidR="00F15029" w:rsidRPr="00834238" w:rsidRDefault="00F15029" w:rsidP="00F15029">
            <w:pPr>
              <w:pStyle w:val="TableText"/>
              <w:rPr>
                <w:lang w:val="sr-Cyrl-RS"/>
              </w:rPr>
            </w:pPr>
            <w:r w:rsidRPr="00834238">
              <w:rPr>
                <w:lang w:val="sr-Cyrl-RS"/>
              </w:rPr>
              <w:t xml:space="preserve">Могућности за </w:t>
            </w:r>
            <w:r w:rsidR="009C5F2F" w:rsidRPr="00834238">
              <w:rPr>
                <w:lang w:val="sr-Cyrl-RS"/>
              </w:rPr>
              <w:t>з</w:t>
            </w:r>
            <w:r w:rsidRPr="00834238">
              <w:rPr>
                <w:lang w:val="sr-Cyrl-RS"/>
              </w:rPr>
              <w:t>апослење</w:t>
            </w:r>
          </w:p>
          <w:p w14:paraId="41A562AF" w14:textId="1A97C296" w:rsidR="00F15029" w:rsidRPr="00834238" w:rsidRDefault="00F15029" w:rsidP="00F15029">
            <w:pPr>
              <w:pStyle w:val="TableText"/>
              <w:rPr>
                <w:lang w:val="sr-Cyrl-RS"/>
              </w:rPr>
            </w:pPr>
            <w:r w:rsidRPr="00834238">
              <w:rPr>
                <w:lang w:val="sr-Cyrl-RS"/>
              </w:rPr>
              <w:lastRenderedPageBreak/>
              <w:t>Здравље и безбедност током изградње у складу са Планом управљања здрављем и безбедношћу извођача радова</w:t>
            </w:r>
          </w:p>
          <w:p w14:paraId="167F25D4" w14:textId="00C7A314" w:rsidR="003540ED" w:rsidRPr="00834238" w:rsidRDefault="00F15029" w:rsidP="00F15029">
            <w:pPr>
              <w:pStyle w:val="TableText"/>
              <w:rPr>
                <w:lang w:val="sr-Cyrl-RS"/>
              </w:rPr>
            </w:pPr>
            <w:r w:rsidRPr="00834238">
              <w:rPr>
                <w:lang w:val="sr-Cyrl-RS"/>
              </w:rPr>
              <w:t>Управљање притужбама и кодекс понашања.</w:t>
            </w:r>
          </w:p>
        </w:tc>
        <w:tc>
          <w:tcPr>
            <w:tcW w:w="2352" w:type="dxa"/>
            <w:vAlign w:val="center"/>
          </w:tcPr>
          <w:p w14:paraId="4F422836" w14:textId="77777777" w:rsidR="00F15029" w:rsidRPr="00834238" w:rsidRDefault="00F15029" w:rsidP="00F15029">
            <w:pPr>
              <w:pStyle w:val="TableText"/>
              <w:rPr>
                <w:lang w:val="sr-Cyrl-RS"/>
              </w:rPr>
            </w:pPr>
            <w:r w:rsidRPr="00834238">
              <w:rPr>
                <w:lang w:val="sr-Cyrl-RS"/>
              </w:rPr>
              <w:lastRenderedPageBreak/>
              <w:t>Пре</w:t>
            </w:r>
          </w:p>
          <w:p w14:paraId="26DAFEC6" w14:textId="380D727D" w:rsidR="003540ED" w:rsidRPr="00834238" w:rsidRDefault="00F15029" w:rsidP="00F15029">
            <w:pPr>
              <w:pStyle w:val="TableText"/>
              <w:rPr>
                <w:lang w:val="sr-Cyrl-RS"/>
              </w:rPr>
            </w:pPr>
            <w:r w:rsidRPr="00834238">
              <w:rPr>
                <w:lang w:val="sr-Cyrl-RS"/>
              </w:rPr>
              <w:t>Током изградње</w:t>
            </w:r>
          </w:p>
        </w:tc>
      </w:tr>
      <w:tr w:rsidR="003540ED" w:rsidRPr="00834238" w14:paraId="6E9DB776" w14:textId="77777777" w:rsidTr="003540ED">
        <w:trPr>
          <w:trHeight w:val="567"/>
        </w:trPr>
        <w:tc>
          <w:tcPr>
            <w:tcW w:w="2352" w:type="dxa"/>
            <w:vAlign w:val="center"/>
          </w:tcPr>
          <w:p w14:paraId="4BA15EAD" w14:textId="6A9EC7EA" w:rsidR="003540ED" w:rsidRPr="00834238" w:rsidRDefault="00F15029" w:rsidP="0016040E">
            <w:pPr>
              <w:pStyle w:val="TableText"/>
              <w:rPr>
                <w:lang w:val="sr-Cyrl-RS"/>
              </w:rPr>
            </w:pPr>
            <w:r w:rsidRPr="00834238">
              <w:rPr>
                <w:lang w:val="sr-Cyrl-RS"/>
              </w:rPr>
              <w:t>Финансијске институције</w:t>
            </w:r>
          </w:p>
        </w:tc>
        <w:tc>
          <w:tcPr>
            <w:tcW w:w="2352" w:type="dxa"/>
            <w:vAlign w:val="center"/>
          </w:tcPr>
          <w:p w14:paraId="08BA0305" w14:textId="242278D0" w:rsidR="003540ED" w:rsidRPr="00834238" w:rsidRDefault="00F15029" w:rsidP="0016040E">
            <w:pPr>
              <w:pStyle w:val="TableText"/>
              <w:rPr>
                <w:lang w:val="sr-Cyrl-RS"/>
              </w:rPr>
            </w:pPr>
            <w:r w:rsidRPr="00834238">
              <w:rPr>
                <w:lang w:val="sr-Cyrl-RS"/>
              </w:rPr>
              <w:t>Редовни двонедељни састанци о напретку на пројекту</w:t>
            </w:r>
          </w:p>
        </w:tc>
        <w:tc>
          <w:tcPr>
            <w:tcW w:w="2352" w:type="dxa"/>
            <w:vAlign w:val="center"/>
          </w:tcPr>
          <w:p w14:paraId="63128712" w14:textId="72327845" w:rsidR="003540ED" w:rsidRPr="00834238" w:rsidRDefault="00F15029" w:rsidP="0016040E">
            <w:pPr>
              <w:pStyle w:val="TableText"/>
              <w:rPr>
                <w:lang w:val="sr-Cyrl-RS"/>
              </w:rPr>
            </w:pPr>
            <w:r w:rsidRPr="00834238">
              <w:rPr>
                <w:lang w:val="sr-Cyrl-RS"/>
              </w:rPr>
              <w:t>Заинтересованост за постизање циљева развоја пројекта и усклађеност са друштвено еколошким стандардима пројекта</w:t>
            </w:r>
          </w:p>
        </w:tc>
        <w:tc>
          <w:tcPr>
            <w:tcW w:w="2352" w:type="dxa"/>
            <w:vAlign w:val="center"/>
          </w:tcPr>
          <w:p w14:paraId="58D4967A" w14:textId="79DA71AF" w:rsidR="003540ED" w:rsidRPr="00834238" w:rsidRDefault="00DA3ABD" w:rsidP="0016040E">
            <w:pPr>
              <w:pStyle w:val="TableText"/>
              <w:rPr>
                <w:lang w:val="sr-Cyrl-RS"/>
              </w:rPr>
            </w:pPr>
            <w:r w:rsidRPr="00834238">
              <w:rPr>
                <w:lang w:val="sr-Cyrl-RS"/>
              </w:rPr>
              <w:t>Током имплементације пројекта</w:t>
            </w:r>
          </w:p>
        </w:tc>
      </w:tr>
      <w:tr w:rsidR="003540ED" w:rsidRPr="00834238" w14:paraId="76DDB854" w14:textId="77777777" w:rsidTr="003540ED">
        <w:trPr>
          <w:trHeight w:val="567"/>
        </w:trPr>
        <w:tc>
          <w:tcPr>
            <w:tcW w:w="2352" w:type="dxa"/>
            <w:vAlign w:val="center"/>
          </w:tcPr>
          <w:p w14:paraId="3192E1C0" w14:textId="73BF75E9" w:rsidR="00F15029" w:rsidRPr="00834238" w:rsidRDefault="00F15029" w:rsidP="0016040E">
            <w:pPr>
              <w:pStyle w:val="TableText"/>
              <w:rPr>
                <w:lang w:val="sr-Cyrl-RS"/>
              </w:rPr>
            </w:pPr>
            <w:r w:rsidRPr="00834238">
              <w:rPr>
                <w:lang w:val="sr-Cyrl-RS"/>
              </w:rPr>
              <w:t>Организације и удружења грађана</w:t>
            </w:r>
          </w:p>
        </w:tc>
        <w:tc>
          <w:tcPr>
            <w:tcW w:w="2352" w:type="dxa"/>
            <w:vAlign w:val="center"/>
          </w:tcPr>
          <w:p w14:paraId="38A2F139" w14:textId="77777777" w:rsidR="00F15029" w:rsidRPr="00834238" w:rsidRDefault="00F15029" w:rsidP="00F15029">
            <w:pPr>
              <w:pStyle w:val="TableText"/>
              <w:rPr>
                <w:lang w:val="sr-Cyrl-RS"/>
              </w:rPr>
            </w:pPr>
            <w:r w:rsidRPr="00834238">
              <w:rPr>
                <w:lang w:val="sr-Cyrl-RS"/>
              </w:rPr>
              <w:t>По потреби индивидуални консултативни састанци</w:t>
            </w:r>
          </w:p>
          <w:p w14:paraId="5E0CF451" w14:textId="77777777" w:rsidR="00F15029" w:rsidRPr="00834238" w:rsidRDefault="00F15029" w:rsidP="00F15029">
            <w:pPr>
              <w:pStyle w:val="TableText"/>
              <w:rPr>
                <w:lang w:val="sr-Cyrl-RS"/>
              </w:rPr>
            </w:pPr>
            <w:r w:rsidRPr="00834238">
              <w:rPr>
                <w:lang w:val="sr-Cyrl-RS"/>
              </w:rPr>
              <w:t>Веб страница пројекта</w:t>
            </w:r>
          </w:p>
          <w:p w14:paraId="116430F7" w14:textId="40715402" w:rsidR="003540ED" w:rsidRPr="00834238" w:rsidRDefault="00F15029" w:rsidP="00F15029">
            <w:pPr>
              <w:pStyle w:val="TableText"/>
              <w:rPr>
                <w:lang w:val="sr-Cyrl-RS"/>
              </w:rPr>
            </w:pPr>
            <w:r w:rsidRPr="00834238">
              <w:rPr>
                <w:lang w:val="sr-Cyrl-RS"/>
              </w:rPr>
              <w:t>Жалбени механизам</w:t>
            </w:r>
          </w:p>
        </w:tc>
        <w:tc>
          <w:tcPr>
            <w:tcW w:w="2352" w:type="dxa"/>
            <w:vAlign w:val="center"/>
          </w:tcPr>
          <w:p w14:paraId="5044CFCE" w14:textId="43B7935F" w:rsidR="003540ED" w:rsidRPr="00834238" w:rsidRDefault="00F15029" w:rsidP="0016040E">
            <w:pPr>
              <w:pStyle w:val="TableText"/>
              <w:rPr>
                <w:lang w:val="sr-Cyrl-RS"/>
              </w:rPr>
            </w:pPr>
            <w:r w:rsidRPr="00834238">
              <w:rPr>
                <w:lang w:val="sr-Cyrl-RS"/>
              </w:rPr>
              <w:t>Еколошки и друштвени утицаји потпројекта и предвиђене мере ублажавања</w:t>
            </w:r>
          </w:p>
        </w:tc>
        <w:tc>
          <w:tcPr>
            <w:tcW w:w="2352" w:type="dxa"/>
            <w:vAlign w:val="center"/>
          </w:tcPr>
          <w:p w14:paraId="1180BB44" w14:textId="77777777" w:rsidR="00DA3ABD" w:rsidRPr="00834238" w:rsidRDefault="00DA3ABD" w:rsidP="00DA3ABD">
            <w:pPr>
              <w:pStyle w:val="TableText"/>
              <w:rPr>
                <w:lang w:val="sr-Cyrl-RS"/>
              </w:rPr>
            </w:pPr>
            <w:r w:rsidRPr="00834238">
              <w:rPr>
                <w:lang w:val="sr-Cyrl-RS"/>
              </w:rPr>
              <w:t>Пре</w:t>
            </w:r>
          </w:p>
          <w:p w14:paraId="3BDBB5E4" w14:textId="1D4FAE57" w:rsidR="003540ED" w:rsidRPr="00834238" w:rsidRDefault="00DA3ABD" w:rsidP="00DA3ABD">
            <w:pPr>
              <w:pStyle w:val="TableText"/>
              <w:rPr>
                <w:lang w:val="sr-Cyrl-RS"/>
              </w:rPr>
            </w:pPr>
            <w:r w:rsidRPr="00834238">
              <w:rPr>
                <w:lang w:val="sr-Cyrl-RS"/>
              </w:rPr>
              <w:t>Током изградње</w:t>
            </w:r>
          </w:p>
        </w:tc>
      </w:tr>
    </w:tbl>
    <w:p w14:paraId="5763922C" w14:textId="77777777" w:rsidR="00632409" w:rsidRPr="00834238" w:rsidRDefault="00632409" w:rsidP="00B2407E">
      <w:pPr>
        <w:spacing w:after="0" w:line="240" w:lineRule="auto"/>
        <w:jc w:val="both"/>
        <w:rPr>
          <w:rFonts w:ascii="Calibri" w:hAnsi="Calibri" w:cs="Calibri"/>
          <w:lang w:val="sr-Cyrl-RS"/>
        </w:rPr>
      </w:pPr>
    </w:p>
    <w:p w14:paraId="2BAE02BD" w14:textId="51C3385C" w:rsidR="0086420D" w:rsidRPr="00834238" w:rsidRDefault="0086420D" w:rsidP="00B2407E">
      <w:pPr>
        <w:spacing w:after="0" w:line="240" w:lineRule="auto"/>
        <w:jc w:val="both"/>
        <w:rPr>
          <w:rFonts w:ascii="Calibri" w:hAnsi="Calibri" w:cs="Calibri"/>
          <w:lang w:val="sr-Cyrl-RS"/>
        </w:rPr>
      </w:pPr>
    </w:p>
    <w:p w14:paraId="6EE5E63D" w14:textId="417F1F7A" w:rsidR="00632409" w:rsidRPr="00834238" w:rsidRDefault="00B77FB0"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VI. </w:t>
      </w:r>
      <w:r w:rsidR="00F15029" w:rsidRPr="00834238">
        <w:rPr>
          <w:rFonts w:ascii="Calibri" w:hAnsi="Calibri" w:cs="Calibri"/>
          <w:b/>
          <w:bCs/>
          <w:lang w:val="sr-Cyrl-RS"/>
        </w:rPr>
        <w:t>Процедуре за решавање притужби или спорова</w:t>
      </w:r>
      <w:r w:rsidRPr="00834238">
        <w:rPr>
          <w:rFonts w:ascii="Calibri" w:hAnsi="Calibri" w:cs="Calibri"/>
          <w:b/>
          <w:bCs/>
          <w:lang w:val="sr-Cyrl-RS"/>
        </w:rPr>
        <w:t>.</w:t>
      </w:r>
    </w:p>
    <w:p w14:paraId="6F87B9B9" w14:textId="77777777" w:rsidR="003540ED" w:rsidRPr="00834238" w:rsidRDefault="003540ED" w:rsidP="00B2407E">
      <w:pPr>
        <w:spacing w:after="0" w:line="240" w:lineRule="auto"/>
        <w:jc w:val="both"/>
        <w:rPr>
          <w:rFonts w:ascii="Calibri" w:hAnsi="Calibri" w:cs="Calibri"/>
          <w:lang w:val="sr-Cyrl-RS"/>
        </w:rPr>
      </w:pPr>
    </w:p>
    <w:p w14:paraId="77914C63" w14:textId="011AA542" w:rsidR="007A752D" w:rsidRPr="00834238" w:rsidRDefault="00F15029" w:rsidP="00B2407E">
      <w:pPr>
        <w:pStyle w:val="ListParagraph"/>
        <w:spacing w:after="0" w:line="240" w:lineRule="auto"/>
        <w:ind w:left="0"/>
        <w:jc w:val="both"/>
        <w:rPr>
          <w:rFonts w:ascii="Calibri" w:hAnsi="Calibri" w:cs="Calibri"/>
          <w:lang w:val="sr-Cyrl-RS"/>
        </w:rPr>
      </w:pPr>
      <w:r w:rsidRPr="00834238">
        <w:rPr>
          <w:rFonts w:ascii="Calibri" w:hAnsi="Calibri" w:cs="Calibri"/>
          <w:lang w:val="sr-Cyrl-RS"/>
        </w:rPr>
        <w:t>Локални шалтер за жалбе биће постављен на железничкој станици Прокоп и објављен на огласној табли извођача радова на улазу на градилиште. Жалбени механизам ће служити за жалбе, али и за сугестије. Више информација о жалбеном механизму Пројекта доступно је на сајту Министарства.</w:t>
      </w:r>
    </w:p>
    <w:p w14:paraId="4D5D6BD8" w14:textId="77777777" w:rsidR="00632409" w:rsidRPr="00834238" w:rsidRDefault="00632409" w:rsidP="00B2407E">
      <w:pPr>
        <w:pStyle w:val="ListParagraph"/>
        <w:spacing w:after="0" w:line="240" w:lineRule="auto"/>
        <w:ind w:left="0"/>
        <w:jc w:val="both"/>
        <w:rPr>
          <w:rFonts w:ascii="Calibri" w:hAnsi="Calibri" w:cs="Calibri"/>
          <w:lang w:val="sr-Cyrl-RS"/>
        </w:rPr>
      </w:pPr>
    </w:p>
    <w:p w14:paraId="30B15F35" w14:textId="677453FB" w:rsidR="00B2407E" w:rsidRPr="00834238" w:rsidRDefault="00B77FB0" w:rsidP="00B2407E">
      <w:pPr>
        <w:spacing w:after="0" w:line="240" w:lineRule="auto"/>
        <w:jc w:val="both"/>
        <w:rPr>
          <w:rFonts w:ascii="Calibri" w:hAnsi="Calibri" w:cs="Calibri"/>
          <w:b/>
          <w:bCs/>
          <w:lang w:val="sr-Cyrl-RS"/>
        </w:rPr>
      </w:pPr>
      <w:r w:rsidRPr="00834238">
        <w:rPr>
          <w:rFonts w:ascii="Calibri" w:hAnsi="Calibri" w:cs="Calibri"/>
          <w:b/>
          <w:bCs/>
          <w:lang w:val="sr-Cyrl-RS"/>
        </w:rPr>
        <w:t xml:space="preserve">VII. </w:t>
      </w:r>
      <w:r w:rsidR="00F15029" w:rsidRPr="00834238">
        <w:rPr>
          <w:rFonts w:ascii="Calibri" w:hAnsi="Calibri" w:cs="Calibri"/>
          <w:b/>
          <w:bCs/>
          <w:lang w:val="sr-Cyrl-RS"/>
        </w:rPr>
        <w:t>Праћење и извештавање</w:t>
      </w:r>
      <w:r w:rsidR="0086420D" w:rsidRPr="00834238">
        <w:rPr>
          <w:rFonts w:ascii="Calibri" w:hAnsi="Calibri" w:cs="Calibri"/>
          <w:b/>
          <w:bCs/>
          <w:lang w:val="sr-Cyrl-RS"/>
        </w:rPr>
        <w:t>:</w:t>
      </w:r>
    </w:p>
    <w:p w14:paraId="4B3B9E68" w14:textId="77777777" w:rsidR="000B0605" w:rsidRPr="00834238" w:rsidRDefault="000B0605" w:rsidP="009123FC">
      <w:pPr>
        <w:pStyle w:val="ListParagraph"/>
        <w:spacing w:after="0" w:line="240" w:lineRule="auto"/>
        <w:ind w:left="0"/>
        <w:jc w:val="both"/>
        <w:rPr>
          <w:rFonts w:ascii="Calibri" w:hAnsi="Calibri" w:cs="Calibri"/>
          <w:lang w:val="sr-Cyrl-RS"/>
        </w:rPr>
      </w:pPr>
    </w:p>
    <w:p w14:paraId="7CDA53C2" w14:textId="27610CCD" w:rsidR="004211CF" w:rsidRPr="00834238" w:rsidRDefault="00F15029" w:rsidP="004211CF">
      <w:pPr>
        <w:jc w:val="both"/>
        <w:rPr>
          <w:rFonts w:ascii="Calibri" w:hAnsi="Calibri" w:cs="Calibri"/>
          <w:lang w:val="sr-Cyrl-RS"/>
        </w:rPr>
      </w:pPr>
      <w:r w:rsidRPr="00834238">
        <w:rPr>
          <w:rFonts w:ascii="Calibri" w:hAnsi="Calibri" w:cs="Calibri"/>
          <w:lang w:val="sr-Cyrl-RS"/>
        </w:rPr>
        <w:t>Резултати процеса ангажовања заинтересованих страна биће укључени у редовне тромесечне извештаје које припрема ПИУ и подноси финансијским институцијама, сумирајући следеће теме: управљање утицајима на животну средину и друштво, здравље и безбедност, учинак објављивања и консултација и спровођење жалбе механизам. Ови извештаји се посебно баве следећим темама:</w:t>
      </w:r>
    </w:p>
    <w:p w14:paraId="7B34E2C4" w14:textId="77777777" w:rsidR="00F15029" w:rsidRPr="00834238" w:rsidRDefault="00F15029" w:rsidP="00E7783A">
      <w:pPr>
        <w:pStyle w:val="ListParagraph"/>
        <w:numPr>
          <w:ilvl w:val="0"/>
          <w:numId w:val="14"/>
        </w:numPr>
        <w:spacing w:line="276" w:lineRule="auto"/>
        <w:jc w:val="both"/>
        <w:rPr>
          <w:rFonts w:ascii="Calibri" w:hAnsi="Calibri" w:cs="Calibri"/>
          <w:lang w:val="sr-Cyrl-RS"/>
        </w:rPr>
      </w:pPr>
      <w:r w:rsidRPr="00834238">
        <w:rPr>
          <w:rFonts w:ascii="Calibri" w:hAnsi="Calibri" w:cs="Calibri"/>
          <w:lang w:val="sr-Cyrl-RS"/>
        </w:rPr>
        <w:t>Статус имплементације управљања жалбама (процедуре, обука, кампање подизања свести, итд.);</w:t>
      </w:r>
    </w:p>
    <w:p w14:paraId="44ADD504" w14:textId="3E80F413" w:rsidR="00E7783A" w:rsidRPr="00834238" w:rsidRDefault="00F15029" w:rsidP="00E7783A">
      <w:pPr>
        <w:pStyle w:val="ListParagraph"/>
        <w:numPr>
          <w:ilvl w:val="0"/>
          <w:numId w:val="14"/>
        </w:numPr>
        <w:spacing w:line="276" w:lineRule="auto"/>
        <w:jc w:val="both"/>
        <w:rPr>
          <w:rFonts w:ascii="Calibri" w:hAnsi="Calibri" w:cs="Calibri"/>
          <w:lang w:val="sr-Cyrl-RS"/>
        </w:rPr>
      </w:pPr>
      <w:r w:rsidRPr="00834238">
        <w:rPr>
          <w:rFonts w:ascii="Calibri" w:hAnsi="Calibri" w:cs="Calibri"/>
          <w:lang w:val="sr-Cyrl-RS"/>
        </w:rPr>
        <w:t>Подаци о броју примљених притужби (пријаве, сугестије, жалбе, захтеви, позитивне повратне информације) и броју решених притужби;</w:t>
      </w:r>
    </w:p>
    <w:p w14:paraId="5BD1D710" w14:textId="4CF356B5" w:rsidR="00E7783A" w:rsidRPr="00834238" w:rsidRDefault="00F15029" w:rsidP="00E7783A">
      <w:pPr>
        <w:pStyle w:val="ListParagraph"/>
        <w:numPr>
          <w:ilvl w:val="0"/>
          <w:numId w:val="14"/>
        </w:numPr>
        <w:spacing w:line="276" w:lineRule="auto"/>
        <w:jc w:val="both"/>
        <w:rPr>
          <w:rFonts w:ascii="Calibri" w:hAnsi="Calibri" w:cs="Calibri"/>
          <w:lang w:val="sr-Cyrl-RS"/>
        </w:rPr>
      </w:pPr>
      <w:r w:rsidRPr="00834238">
        <w:rPr>
          <w:rFonts w:ascii="Calibri" w:hAnsi="Calibri" w:cs="Calibri"/>
          <w:lang w:val="sr-Cyrl-RS"/>
        </w:rPr>
        <w:t>Подаци о врсти притужби и одговорима, укључујући жалбе које остају нерешене</w:t>
      </w:r>
      <w:r w:rsidR="00E7783A" w:rsidRPr="00834238">
        <w:rPr>
          <w:rFonts w:ascii="Calibri" w:hAnsi="Calibri" w:cs="Calibri"/>
          <w:lang w:val="sr-Cyrl-RS"/>
        </w:rPr>
        <w:t>;</w:t>
      </w:r>
    </w:p>
    <w:p w14:paraId="24A2CDE6" w14:textId="50677E22" w:rsidR="004211CF" w:rsidRPr="00834238" w:rsidRDefault="00F15029" w:rsidP="009F099B">
      <w:pPr>
        <w:pStyle w:val="ListParagraph"/>
        <w:numPr>
          <w:ilvl w:val="0"/>
          <w:numId w:val="14"/>
        </w:numPr>
        <w:spacing w:line="276" w:lineRule="auto"/>
        <w:jc w:val="both"/>
        <w:rPr>
          <w:rFonts w:ascii="Calibri" w:hAnsi="Calibri" w:cs="Calibri"/>
          <w:lang w:val="sr-Cyrl-RS"/>
        </w:rPr>
      </w:pPr>
      <w:r w:rsidRPr="00834238">
        <w:rPr>
          <w:rFonts w:ascii="Calibri" w:hAnsi="Calibri" w:cs="Calibri"/>
          <w:lang w:val="sr-Cyrl-RS"/>
        </w:rPr>
        <w:t>Број и врсте активности објављивања информација путем медија и званичних сајтова</w:t>
      </w:r>
      <w:r w:rsidR="004211CF" w:rsidRPr="00834238">
        <w:rPr>
          <w:rFonts w:ascii="Calibri" w:hAnsi="Calibri" w:cs="Calibri"/>
          <w:lang w:val="sr-Cyrl-RS"/>
        </w:rPr>
        <w:t>;</w:t>
      </w:r>
    </w:p>
    <w:p w14:paraId="08961083" w14:textId="6F161070" w:rsidR="009123FC" w:rsidRPr="00834238" w:rsidRDefault="00F15029" w:rsidP="009F099B">
      <w:pPr>
        <w:pStyle w:val="ListParagraph"/>
        <w:numPr>
          <w:ilvl w:val="0"/>
          <w:numId w:val="14"/>
        </w:numPr>
        <w:spacing w:line="276" w:lineRule="auto"/>
        <w:jc w:val="both"/>
        <w:rPr>
          <w:rFonts w:ascii="Calibri" w:hAnsi="Calibri" w:cs="Calibri"/>
          <w:lang w:val="sr-Cyrl-RS"/>
        </w:rPr>
      </w:pPr>
      <w:r w:rsidRPr="00834238">
        <w:rPr>
          <w:rFonts w:ascii="Calibri" w:hAnsi="Calibri" w:cs="Calibri"/>
          <w:lang w:val="sr-Cyrl-RS"/>
        </w:rPr>
        <w:t>Време и место одржавања консултација и других врста активности које укључују заинтересоване стране, са подацима о броју учесника и односу мушкараца и жена међу њима; питања и забринутости покренуте током састанака и информације о томе како је јединица за имплементацију пројекта узела у обзир постављена питања.</w:t>
      </w:r>
    </w:p>
    <w:p w14:paraId="3C818F99" w14:textId="77777777" w:rsidR="009123FC" w:rsidRPr="00834238" w:rsidRDefault="009123FC">
      <w:pPr>
        <w:rPr>
          <w:rFonts w:ascii="Calibri" w:hAnsi="Calibri" w:cs="Calibri"/>
          <w:lang w:val="sr-Cyrl-RS"/>
        </w:rPr>
      </w:pPr>
      <w:r w:rsidRPr="00834238">
        <w:rPr>
          <w:rFonts w:ascii="Calibri" w:hAnsi="Calibri" w:cs="Calibri"/>
          <w:lang w:val="sr-Cyrl-RS"/>
        </w:rPr>
        <w:br w:type="page"/>
      </w:r>
    </w:p>
    <w:p w14:paraId="44E7556D" w14:textId="7AD3007D" w:rsidR="009123FC" w:rsidRPr="00834238" w:rsidRDefault="00B21274" w:rsidP="009123FC">
      <w:pPr>
        <w:spacing w:after="0" w:line="240" w:lineRule="auto"/>
        <w:jc w:val="both"/>
        <w:rPr>
          <w:rFonts w:ascii="Calibri" w:hAnsi="Calibri" w:cs="Calibri"/>
          <w:b/>
          <w:bCs/>
          <w:lang w:val="sr-Cyrl-RS"/>
        </w:rPr>
      </w:pPr>
      <w:r w:rsidRPr="00834238">
        <w:rPr>
          <w:rFonts w:ascii="Calibri" w:hAnsi="Calibri" w:cs="Calibri"/>
          <w:b/>
          <w:bCs/>
          <w:lang w:val="sr-Cyrl-RS"/>
        </w:rPr>
        <w:lastRenderedPageBreak/>
        <w:t>АНЕКС – Јавне консултације</w:t>
      </w:r>
    </w:p>
    <w:p w14:paraId="627443A4" w14:textId="77777777" w:rsidR="00B21274" w:rsidRPr="00834238" w:rsidRDefault="00B21274" w:rsidP="009123FC">
      <w:pPr>
        <w:spacing w:after="0" w:line="240" w:lineRule="auto"/>
        <w:jc w:val="both"/>
        <w:rPr>
          <w:rFonts w:ascii="Calibri" w:hAnsi="Calibri" w:cs="Calibri"/>
          <w:b/>
          <w:bCs/>
          <w:lang w:val="sr-Cyrl-RS"/>
        </w:rPr>
      </w:pPr>
    </w:p>
    <w:p w14:paraId="29D8FE0C" w14:textId="754D5EC4" w:rsidR="00B21274" w:rsidRPr="00834238" w:rsidRDefault="00B21274" w:rsidP="009123FC">
      <w:pPr>
        <w:spacing w:after="0" w:line="240" w:lineRule="auto"/>
        <w:jc w:val="both"/>
        <w:rPr>
          <w:rFonts w:ascii="Calibri" w:hAnsi="Calibri" w:cs="Calibri"/>
          <w:b/>
          <w:bCs/>
          <w:lang w:val="sr-Cyrl-RS"/>
        </w:rPr>
      </w:pPr>
      <w:r w:rsidRPr="00834238">
        <w:rPr>
          <w:rFonts w:ascii="Calibri" w:hAnsi="Calibri" w:cs="Calibri"/>
          <w:b/>
          <w:bCs/>
          <w:lang w:val="sr-Cyrl-RS"/>
        </w:rPr>
        <w:t>ИЗВЕШТАЈ СА ЈАВНИХ КОНСУЛТАЦИЈА И ПРЕДСТАВЉАЊА ДОКУМЕНТАЦИЈЕ ВЕЗАНЕ ЗА УТИЦАЈЕ РАДОВИА НА УРЕЂЕЊУ И ОПРЕМАЊУ УНУТРАШЊЕГ ПРОСТОРА ЖЕЛЕЗНИЧКЕ СТАНИЦЕ БЕОГРАД ЦЕНТАР НА ЖИВОТНУ СРЕДИНУ И ДРУШТВО</w:t>
      </w:r>
    </w:p>
    <w:p w14:paraId="79C502B9" w14:textId="77777777" w:rsidR="009123FC" w:rsidRPr="00834238" w:rsidRDefault="009123FC" w:rsidP="009123FC">
      <w:pPr>
        <w:spacing w:line="276" w:lineRule="auto"/>
        <w:jc w:val="both"/>
        <w:rPr>
          <w:rFonts w:ascii="Calibri" w:hAnsi="Calibri" w:cs="Calibri"/>
          <w:lang w:val="sr-Cyrl-RS"/>
        </w:rPr>
      </w:pPr>
    </w:p>
    <w:p w14:paraId="0DEB72E6" w14:textId="77777777" w:rsidR="009123FC" w:rsidRPr="00834238" w:rsidRDefault="009123FC" w:rsidP="009123FC">
      <w:pPr>
        <w:pStyle w:val="p1"/>
        <w:tabs>
          <w:tab w:val="left" w:pos="520"/>
        </w:tabs>
        <w:jc w:val="both"/>
        <w:rPr>
          <w:rFonts w:ascii="Calibri" w:hAnsi="Calibri" w:cs="Calibri"/>
          <w:lang w:val="sr-Cyrl-RS"/>
        </w:rPr>
      </w:pPr>
    </w:p>
    <w:p w14:paraId="4B203F80" w14:textId="4F145A90" w:rsidR="009123FC" w:rsidRPr="00834238" w:rsidRDefault="00B21274" w:rsidP="009123FC">
      <w:pPr>
        <w:pStyle w:val="p1"/>
        <w:tabs>
          <w:tab w:val="left" w:pos="520"/>
        </w:tabs>
        <w:jc w:val="both"/>
        <w:rPr>
          <w:lang w:val="sr-Cyrl-RS"/>
        </w:rPr>
      </w:pPr>
      <w:r w:rsidRPr="00834238">
        <w:rPr>
          <w:lang w:val="sr-Cyrl-RS"/>
        </w:rPr>
        <w:t>Током израде техничке документације неопходне за завршетак радова на уређењу и опремању ентеријера железничке станице Београд Центар, припремљена је и одобрена од стране међународних финансијских институција документација о утицајима поменутог пројекта на животну средину и друштвена питања, како би се осигурало да се негативни утицаји Пројекта избегну, или ако то није могуће, сведу на минимум. Припремљени су: нацрт ЕСМП - План управљања заштитом животне средине и друштвеним питањима, СЕП - План ангажовања заинтересованих страна, СИА - Процена социо-економског утицаја.</w:t>
      </w:r>
    </w:p>
    <w:p w14:paraId="780075B6" w14:textId="77777777" w:rsidR="00B21274" w:rsidRPr="00834238" w:rsidRDefault="00B21274" w:rsidP="009123FC">
      <w:pPr>
        <w:pStyle w:val="p1"/>
        <w:tabs>
          <w:tab w:val="left" w:pos="520"/>
        </w:tabs>
        <w:jc w:val="both"/>
        <w:rPr>
          <w:rFonts w:ascii="Calibri" w:hAnsi="Calibri" w:cs="Calibri"/>
          <w:lang w:val="sr-Cyrl-RS"/>
        </w:rPr>
      </w:pPr>
    </w:p>
    <w:p w14:paraId="7657032F" w14:textId="438B248B" w:rsidR="00B21274" w:rsidRPr="00834238" w:rsidRDefault="00B21274" w:rsidP="009123FC">
      <w:pPr>
        <w:pStyle w:val="p1"/>
        <w:tabs>
          <w:tab w:val="left" w:pos="520"/>
        </w:tabs>
        <w:jc w:val="both"/>
        <w:rPr>
          <w:lang w:val="sr-Cyrl-RS"/>
        </w:rPr>
      </w:pPr>
      <w:r w:rsidRPr="00834238">
        <w:rPr>
          <w:lang w:val="sr-Cyrl-RS"/>
        </w:rPr>
        <w:t xml:space="preserve">У складу са захтевима Светске банке, који су садржани у документима за Фазу 1 Пројекта </w:t>
      </w:r>
      <w:r w:rsidRPr="00834238">
        <w:rPr>
          <w:i/>
          <w:iCs/>
          <w:lang w:val="sr-Cyrl-RS"/>
        </w:rPr>
        <w:t>(ЕСМФ – Оквир управљања животном средином и друштвеним питањима, ЕСЦП – План обавеза везаних за животну средину и друштвена питања, РПФ – Оквир политике расељавања, СЕП – План укључивања заинтересованих страна и ЛМП – правилник о раду за СРСМ пројекат)</w:t>
      </w:r>
      <w:r w:rsidRPr="00834238">
        <w:rPr>
          <w:lang w:val="sr-Cyrl-RS"/>
        </w:rPr>
        <w:t>, интеграција ЕСМП-а у тендерску документацију је обавезна. С обзиром на то да је припрема тендерске документације у завршној фази, неопходно је да Извођач радова у своју понуду укључи све мере ублажавања како би се осигурала реализација подпројекта на еколошки и друштвено прихватљив начин.</w:t>
      </w:r>
    </w:p>
    <w:p w14:paraId="02681E4A" w14:textId="066F492D" w:rsidR="009123FC" w:rsidRPr="00834238" w:rsidRDefault="009123FC" w:rsidP="009123FC">
      <w:pPr>
        <w:pStyle w:val="p1"/>
        <w:tabs>
          <w:tab w:val="left" w:pos="520"/>
        </w:tabs>
        <w:jc w:val="both"/>
        <w:rPr>
          <w:lang w:val="sr-Cyrl-RS"/>
        </w:rPr>
      </w:pPr>
      <w:r w:rsidRPr="00834238">
        <w:rPr>
          <w:lang w:val="sr-Cyrl-RS"/>
        </w:rPr>
        <w:tab/>
      </w:r>
    </w:p>
    <w:p w14:paraId="6F5EBC92" w14:textId="3CD30311" w:rsidR="009123FC" w:rsidRPr="00834238" w:rsidRDefault="00B21274" w:rsidP="009123FC">
      <w:pPr>
        <w:pStyle w:val="p1"/>
        <w:jc w:val="both"/>
        <w:rPr>
          <w:i/>
          <w:iCs/>
          <w:lang w:val="sr-Cyrl-RS"/>
        </w:rPr>
      </w:pPr>
      <w:r w:rsidRPr="00834238">
        <w:rPr>
          <w:i/>
          <w:iCs/>
          <w:lang w:val="sr-Cyrl-RS"/>
        </w:rPr>
        <w:t>Слика</w:t>
      </w:r>
      <w:r w:rsidR="009123FC" w:rsidRPr="00834238">
        <w:rPr>
          <w:i/>
          <w:iCs/>
          <w:lang w:val="sr-Cyrl-RS"/>
        </w:rPr>
        <w:t xml:space="preserve"> 1 – </w:t>
      </w:r>
      <w:r w:rsidRPr="00834238">
        <w:rPr>
          <w:i/>
          <w:iCs/>
          <w:lang w:val="sr-Cyrl-RS"/>
        </w:rPr>
        <w:t>Документа објављена на веб страници Министарства</w:t>
      </w:r>
    </w:p>
    <w:p w14:paraId="20751605" w14:textId="77777777" w:rsidR="009123FC" w:rsidRPr="00834238" w:rsidRDefault="009123FC" w:rsidP="009123FC">
      <w:pPr>
        <w:pStyle w:val="p1"/>
        <w:jc w:val="both"/>
        <w:rPr>
          <w:lang w:val="sr-Cyrl-RS"/>
        </w:rPr>
      </w:pPr>
    </w:p>
    <w:p w14:paraId="46DA744A" w14:textId="77777777" w:rsidR="009123FC" w:rsidRPr="00834238" w:rsidRDefault="009123FC" w:rsidP="009123FC">
      <w:pPr>
        <w:spacing w:line="276" w:lineRule="auto"/>
        <w:jc w:val="center"/>
        <w:rPr>
          <w:rFonts w:ascii="Calibri" w:hAnsi="Calibri" w:cs="Calibri"/>
          <w:lang w:val="sr-Cyrl-RS"/>
        </w:rPr>
      </w:pPr>
      <w:r w:rsidRPr="00834238">
        <w:rPr>
          <w:rFonts w:ascii="Calibri" w:hAnsi="Calibri" w:cs="Calibri"/>
          <w:noProof/>
          <w:lang w:val="sr-Cyrl-RS"/>
        </w:rPr>
        <w:drawing>
          <wp:inline distT="0" distB="0" distL="0" distR="0" wp14:anchorId="2A68AAB5" wp14:editId="0C699FA6">
            <wp:extent cx="5828030" cy="4377055"/>
            <wp:effectExtent l="0" t="0" r="1270" b="4445"/>
            <wp:docPr id="1839886691" name="Picture 1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86691" name="Picture 11" descr="A screen shot of a compu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8030" cy="4377055"/>
                    </a:xfrm>
                    <a:prstGeom prst="rect">
                      <a:avLst/>
                    </a:prstGeom>
                    <a:noFill/>
                  </pic:spPr>
                </pic:pic>
              </a:graphicData>
            </a:graphic>
          </wp:inline>
        </w:drawing>
      </w:r>
    </w:p>
    <w:p w14:paraId="45AC16BF" w14:textId="77777777" w:rsidR="009123FC" w:rsidRPr="00834238" w:rsidRDefault="009123FC" w:rsidP="009123FC">
      <w:pPr>
        <w:spacing w:line="276" w:lineRule="auto"/>
        <w:jc w:val="center"/>
        <w:rPr>
          <w:rFonts w:ascii="Calibri" w:hAnsi="Calibri" w:cs="Calibri"/>
          <w:lang w:val="sr-Cyrl-RS"/>
        </w:rPr>
      </w:pPr>
    </w:p>
    <w:p w14:paraId="49B1922D" w14:textId="605F14FE" w:rsidR="009123FC" w:rsidRPr="00834238" w:rsidRDefault="00543AA2" w:rsidP="009123FC">
      <w:pPr>
        <w:spacing w:line="276" w:lineRule="auto"/>
        <w:jc w:val="both"/>
        <w:rPr>
          <w:rFonts w:ascii="Calibri" w:hAnsi="Calibri" w:cs="Calibri"/>
          <w:lang w:val="sr-Cyrl-RS"/>
        </w:rPr>
      </w:pPr>
      <w:r w:rsidRPr="00834238">
        <w:rPr>
          <w:rFonts w:ascii="Helvetica" w:eastAsia="Times New Roman" w:hAnsi="Helvetica" w:cs="Times New Roman"/>
          <w:color w:val="000000"/>
          <w:sz w:val="18"/>
          <w:szCs w:val="18"/>
          <w:lang w:val="sr-Cyrl-RS"/>
        </w:rPr>
        <w:t>На основу свега наведеног, а у складу са Стандардом за животну средину и социјална питања Светске банке ЕСС 10, почев од 3.07.2025. године објављивањем на веб страници Министарства грађевинарства, саобраћаја и инфраструктуре, на јавни увид стављени су: ЕСМП, СЕП, СИА. Позив је објављен и 11.07.2025. године у дневним новинама Политика, на српском и енглеском језику. Преко Министарства, позив у облику писма упућен је и руководствима „Инфраструктура железнице Србије“ ад, „Србијавоз“ ад и „Србија карго“ ад.</w:t>
      </w:r>
    </w:p>
    <w:p w14:paraId="3C41A0B0" w14:textId="4B8D975B" w:rsidR="009123FC" w:rsidRPr="00834238" w:rsidRDefault="00543AA2" w:rsidP="009123FC">
      <w:pPr>
        <w:spacing w:line="276" w:lineRule="auto"/>
        <w:jc w:val="both"/>
        <w:rPr>
          <w:rFonts w:ascii="Calibri" w:hAnsi="Calibri" w:cs="Calibri"/>
          <w:i/>
          <w:iCs/>
          <w:lang w:val="sr-Cyrl-RS"/>
        </w:rPr>
      </w:pPr>
      <w:r w:rsidRPr="00834238">
        <w:rPr>
          <w:rFonts w:ascii="Calibri" w:hAnsi="Calibri" w:cs="Calibri"/>
          <w:i/>
          <w:iCs/>
          <w:lang w:val="sr-Cyrl-RS"/>
        </w:rPr>
        <w:t>Слика</w:t>
      </w:r>
      <w:r w:rsidR="009123FC" w:rsidRPr="00834238">
        <w:rPr>
          <w:rFonts w:ascii="Calibri" w:hAnsi="Calibri" w:cs="Calibri"/>
          <w:i/>
          <w:iCs/>
          <w:lang w:val="sr-Cyrl-RS"/>
        </w:rPr>
        <w:t xml:space="preserve"> 2 – </w:t>
      </w:r>
      <w:r w:rsidRPr="00834238">
        <w:rPr>
          <w:rFonts w:ascii="Calibri" w:hAnsi="Calibri" w:cs="Calibri"/>
          <w:i/>
          <w:iCs/>
          <w:lang w:val="sr-Cyrl-RS"/>
        </w:rPr>
        <w:t>Позив на јавне консултације објављен у дневним новинама Политика</w:t>
      </w:r>
    </w:p>
    <w:p w14:paraId="3CBE5FB2" w14:textId="77777777" w:rsidR="009123FC" w:rsidRPr="00834238" w:rsidRDefault="009123FC" w:rsidP="009123FC">
      <w:pPr>
        <w:spacing w:line="276" w:lineRule="auto"/>
        <w:jc w:val="center"/>
        <w:rPr>
          <w:rFonts w:ascii="Calibri" w:hAnsi="Calibri" w:cs="Calibri"/>
          <w:lang w:val="sr-Cyrl-RS"/>
        </w:rPr>
      </w:pPr>
      <w:r w:rsidRPr="00834238">
        <w:rPr>
          <w:rFonts w:ascii="Calibri" w:hAnsi="Calibri" w:cs="Calibri"/>
          <w:noProof/>
          <w:lang w:val="sr-Cyrl-RS"/>
        </w:rPr>
        <w:drawing>
          <wp:inline distT="0" distB="0" distL="0" distR="0" wp14:anchorId="4B1E5821" wp14:editId="6627C600">
            <wp:extent cx="5943600" cy="3144597"/>
            <wp:effectExtent l="0" t="0" r="0" b="5080"/>
            <wp:docPr id="650411559" name="Picture 1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11559" name="Picture 12" descr="A close-up of a documen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144597"/>
                    </a:xfrm>
                    <a:prstGeom prst="rect">
                      <a:avLst/>
                    </a:prstGeom>
                    <a:noFill/>
                  </pic:spPr>
                </pic:pic>
              </a:graphicData>
            </a:graphic>
          </wp:inline>
        </w:drawing>
      </w:r>
    </w:p>
    <w:p w14:paraId="6E6A0EBF" w14:textId="77777777" w:rsidR="009123FC" w:rsidRPr="00834238" w:rsidRDefault="009123FC" w:rsidP="009123FC">
      <w:pPr>
        <w:spacing w:line="276" w:lineRule="auto"/>
        <w:jc w:val="center"/>
        <w:rPr>
          <w:rFonts w:ascii="Calibri" w:hAnsi="Calibri" w:cs="Calibri"/>
          <w:lang w:val="sr-Cyrl-RS"/>
        </w:rPr>
      </w:pPr>
    </w:p>
    <w:p w14:paraId="139A3482" w14:textId="6A6699F1" w:rsidR="009123FC" w:rsidRPr="00834238" w:rsidRDefault="00B52A52" w:rsidP="009123FC">
      <w:pPr>
        <w:pStyle w:val="p1"/>
        <w:jc w:val="both"/>
        <w:rPr>
          <w:lang w:val="sr-Cyrl-RS"/>
        </w:rPr>
      </w:pPr>
      <w:r w:rsidRPr="00834238">
        <w:rPr>
          <w:lang w:val="sr-Cyrl-RS"/>
        </w:rPr>
        <w:t>17. јула 2025. године, са почетком у 12:00 часова (по локалном времену), у просторијама Јединице за имплементацију пројекта, Узун Миркова 3, Београд, организована је јавна презентација објављених докумената, након чега је уследила јавна дискусија. Присутно је било више од 13 људи, а неки нису потписали списак присутних. Списак је доступан у канцеларији Јединице за имплементацију пројекта, али неће бити објављен због Закона о заштити података о личним подацима.</w:t>
      </w:r>
    </w:p>
    <w:p w14:paraId="3A29A332" w14:textId="77777777" w:rsidR="00B52A52" w:rsidRPr="00834238" w:rsidRDefault="00B52A52" w:rsidP="009123FC">
      <w:pPr>
        <w:pStyle w:val="p1"/>
        <w:jc w:val="both"/>
        <w:rPr>
          <w:lang w:val="sr-Cyrl-RS"/>
        </w:rPr>
      </w:pPr>
    </w:p>
    <w:p w14:paraId="1DDD2164" w14:textId="2D7CD047" w:rsidR="009123FC" w:rsidRPr="00834238" w:rsidRDefault="00B52A52" w:rsidP="009123FC">
      <w:pPr>
        <w:pStyle w:val="p1"/>
        <w:jc w:val="both"/>
        <w:rPr>
          <w:i/>
          <w:iCs/>
          <w:lang w:val="sr-Cyrl-RS"/>
        </w:rPr>
      </w:pPr>
      <w:r w:rsidRPr="00834238">
        <w:rPr>
          <w:i/>
          <w:iCs/>
          <w:lang w:val="sr-Cyrl-RS"/>
        </w:rPr>
        <w:t>Слика</w:t>
      </w:r>
      <w:r w:rsidR="009123FC" w:rsidRPr="00834238">
        <w:rPr>
          <w:i/>
          <w:iCs/>
          <w:lang w:val="sr-Cyrl-RS"/>
        </w:rPr>
        <w:t xml:space="preserve"> 3: </w:t>
      </w:r>
      <w:r w:rsidRPr="00834238">
        <w:rPr>
          <w:i/>
          <w:iCs/>
          <w:lang w:val="sr-Cyrl-RS"/>
        </w:rPr>
        <w:t>Јавна консултација у канцеларији јединице за имплементацију пројекта</w:t>
      </w:r>
    </w:p>
    <w:p w14:paraId="4756BBB7" w14:textId="77777777" w:rsidR="009123FC" w:rsidRPr="00834238" w:rsidRDefault="009123FC" w:rsidP="009123FC">
      <w:pPr>
        <w:spacing w:line="276" w:lineRule="auto"/>
        <w:rPr>
          <w:rFonts w:ascii="Calibri" w:hAnsi="Calibri" w:cs="Calibri"/>
          <w:lang w:val="sr-Cyrl-RS"/>
        </w:rPr>
      </w:pPr>
    </w:p>
    <w:p w14:paraId="656C32C5" w14:textId="77777777" w:rsidR="009123FC" w:rsidRPr="00834238" w:rsidRDefault="009123FC" w:rsidP="009123FC">
      <w:pPr>
        <w:spacing w:line="276" w:lineRule="auto"/>
        <w:jc w:val="center"/>
        <w:rPr>
          <w:rFonts w:ascii="Calibri" w:hAnsi="Calibri" w:cs="Calibri"/>
          <w:lang w:val="sr-Cyrl-RS"/>
        </w:rPr>
      </w:pPr>
      <w:r w:rsidRPr="00834238">
        <w:rPr>
          <w:rFonts w:ascii="Calibri" w:hAnsi="Calibri" w:cs="Calibri"/>
          <w:noProof/>
          <w:lang w:val="sr-Cyrl-RS"/>
        </w:rPr>
        <w:drawing>
          <wp:inline distT="0" distB="0" distL="0" distR="0" wp14:anchorId="1EE3C9F0" wp14:editId="23C6D129">
            <wp:extent cx="2788599" cy="1687830"/>
            <wp:effectExtent l="0" t="0" r="5715" b="1270"/>
            <wp:docPr id="1733543049" name="Picture 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43049" name="Picture 2" descr="A group of people in a meeting&#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584"/>
                    <a:stretch>
                      <a:fillRect/>
                    </a:stretch>
                  </pic:blipFill>
                  <pic:spPr bwMode="auto">
                    <a:xfrm>
                      <a:off x="0" y="0"/>
                      <a:ext cx="2792254" cy="1690042"/>
                    </a:xfrm>
                    <a:prstGeom prst="rect">
                      <a:avLst/>
                    </a:prstGeom>
                    <a:noFill/>
                    <a:ln>
                      <a:noFill/>
                    </a:ln>
                    <a:extLst>
                      <a:ext uri="{53640926-AAD7-44D8-BBD7-CCE9431645EC}">
                        <a14:shadowObscured xmlns:a14="http://schemas.microsoft.com/office/drawing/2010/main"/>
                      </a:ext>
                    </a:extLst>
                  </pic:spPr>
                </pic:pic>
              </a:graphicData>
            </a:graphic>
          </wp:inline>
        </w:drawing>
      </w:r>
      <w:r w:rsidRPr="00834238">
        <w:rPr>
          <w:rFonts w:ascii="Calibri" w:hAnsi="Calibri" w:cs="Calibri"/>
          <w:noProof/>
          <w:lang w:val="sr-Cyrl-RS"/>
        </w:rPr>
        <w:drawing>
          <wp:inline distT="0" distB="0" distL="0" distR="0" wp14:anchorId="1D52C4A0" wp14:editId="0B4DE07B">
            <wp:extent cx="2487371" cy="1684556"/>
            <wp:effectExtent l="0" t="0" r="1905" b="5080"/>
            <wp:docPr id="1912269682" name="Picture 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69682" name="Picture 2" descr="A group of people in a meeting&#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258"/>
                    <a:stretch>
                      <a:fillRect/>
                    </a:stretch>
                  </pic:blipFill>
                  <pic:spPr bwMode="auto">
                    <a:xfrm>
                      <a:off x="0" y="0"/>
                      <a:ext cx="2529514" cy="1713097"/>
                    </a:xfrm>
                    <a:prstGeom prst="rect">
                      <a:avLst/>
                    </a:prstGeom>
                    <a:noFill/>
                    <a:ln>
                      <a:noFill/>
                    </a:ln>
                    <a:extLst>
                      <a:ext uri="{53640926-AAD7-44D8-BBD7-CCE9431645EC}">
                        <a14:shadowObscured xmlns:a14="http://schemas.microsoft.com/office/drawing/2010/main"/>
                      </a:ext>
                    </a:extLst>
                  </pic:spPr>
                </pic:pic>
              </a:graphicData>
            </a:graphic>
          </wp:inline>
        </w:drawing>
      </w:r>
    </w:p>
    <w:p w14:paraId="02E4A0DD" w14:textId="77777777" w:rsidR="009123FC" w:rsidRPr="00834238" w:rsidRDefault="009123FC" w:rsidP="009123FC">
      <w:pPr>
        <w:spacing w:line="276" w:lineRule="auto"/>
        <w:jc w:val="center"/>
        <w:rPr>
          <w:rFonts w:ascii="Calibri" w:hAnsi="Calibri" w:cs="Calibri"/>
          <w:lang w:val="sr-Cyrl-RS"/>
        </w:rPr>
      </w:pPr>
    </w:p>
    <w:p w14:paraId="3565AF50" w14:textId="67E133F5" w:rsidR="009123FC" w:rsidRPr="00834238" w:rsidRDefault="00B52A52" w:rsidP="009123FC">
      <w:pPr>
        <w:pStyle w:val="p1"/>
        <w:jc w:val="both"/>
        <w:rPr>
          <w:lang w:val="sr-Cyrl-RS"/>
        </w:rPr>
      </w:pPr>
      <w:r w:rsidRPr="00834238">
        <w:rPr>
          <w:lang w:val="sr-Cyrl-RS"/>
        </w:rPr>
        <w:t>Како су присутни претходно прегледали документа, а због њихове обимности, током презентације је представљен кратак историјат пројекта, обим и циљ пројекта, могући утицаји на животну средину и заједницу, као и мере које је потребно предузети у свим фазама пројекта како би се ови утицаји свели на минимум. Познато је да је и Студија о процени утицаја на животну средину из 2016. године била доступна јавном увиду, па је посебно истакнут заједнички садржај Студије и Плана управљања животном средином (ЕСМП). Посебно је истакнуто да је највећа разлика у делу укључивања јавности и жалбеног механизма. Општа напомена пре саме презентације односила се на благовремену комуникацију и извештавање свих заинтересованих страна у пројекту. У том смислу, поред ПИУ тима у активностима праћења, истакнута је и улога Пројектног инжењера.</w:t>
      </w:r>
    </w:p>
    <w:p w14:paraId="6E855805" w14:textId="77777777" w:rsidR="00B52A52" w:rsidRPr="00834238" w:rsidRDefault="00B52A52" w:rsidP="009123FC">
      <w:pPr>
        <w:pStyle w:val="p1"/>
        <w:jc w:val="both"/>
        <w:rPr>
          <w:lang w:val="sr-Cyrl-RS"/>
        </w:rPr>
      </w:pPr>
    </w:p>
    <w:p w14:paraId="2F4B1F66" w14:textId="4FE9F8E5" w:rsidR="009123FC" w:rsidRPr="00834238" w:rsidRDefault="00B52A52" w:rsidP="009123FC">
      <w:pPr>
        <w:pStyle w:val="p1"/>
        <w:jc w:val="both"/>
        <w:rPr>
          <w:lang w:val="sr-Cyrl-RS"/>
        </w:rPr>
      </w:pPr>
      <w:r w:rsidRPr="00834238">
        <w:rPr>
          <w:lang w:val="sr-Cyrl-RS"/>
        </w:rPr>
        <w:t>Након презентације, која је била праћена слајдовима на екрану, ПИУ тим је позвао публику да поставља питања и поделе своја запажања.</w:t>
      </w:r>
    </w:p>
    <w:p w14:paraId="338915BC" w14:textId="77777777" w:rsidR="00B52A52" w:rsidRPr="00834238" w:rsidRDefault="00B52A52" w:rsidP="009123FC">
      <w:pPr>
        <w:pStyle w:val="p1"/>
        <w:jc w:val="both"/>
        <w:rPr>
          <w:rFonts w:ascii="Calibri" w:hAnsi="Calibri" w:cs="Calibri"/>
          <w:lang w:val="sr-Cyrl-RS"/>
        </w:rPr>
      </w:pPr>
    </w:p>
    <w:p w14:paraId="57B411FF" w14:textId="6ACB7466" w:rsidR="009123FC" w:rsidRPr="00834238" w:rsidRDefault="00B52A52" w:rsidP="00CE3B78">
      <w:pPr>
        <w:pStyle w:val="p1"/>
        <w:jc w:val="both"/>
        <w:rPr>
          <w:lang w:val="sr-Cyrl-RS"/>
        </w:rPr>
      </w:pPr>
      <w:r w:rsidRPr="00834238">
        <w:rPr>
          <w:lang w:val="sr-Cyrl-RS"/>
        </w:rPr>
        <w:t>Представник „Инфраструктуре железнице Србије“ ад поставио је питања у вези са складиштењем опасног отпада, односно да ли су локација и број контејнера јасно одређени. Како је истакнуто током презентације, Извођач радова је у обавези да припреми и спроведе низ Планова у складу са ЕСМП. Један од њих је План управљања отпадом, који ће бити у складу са овим ЕСМП, али и са захтевима надлежних институција. Број контејнера се одређује према врстама отпада (различите врсте отпада се сакупљају одвојено), а локација ће зависити од организације градилишта и транспортних рута. Током редовног рада пројекта, управљање отпадом ће бити у надлежности „Инфраструктуре железнице Србије“ ад, што такође подразумева избор оптималне локације за контејнере, у складу са ЕСМП и Планом управљања отпадом „Инфраструктуре железнице Србије“.</w:t>
      </w:r>
    </w:p>
    <w:p w14:paraId="1044D912" w14:textId="77777777" w:rsidR="00B52A52" w:rsidRPr="00834238" w:rsidRDefault="00B52A52" w:rsidP="009123FC">
      <w:pPr>
        <w:pStyle w:val="p1"/>
        <w:rPr>
          <w:lang w:val="sr-Cyrl-RS"/>
        </w:rPr>
      </w:pPr>
    </w:p>
    <w:p w14:paraId="0D1701B4" w14:textId="5E24E3FE" w:rsidR="009123FC" w:rsidRPr="00834238" w:rsidRDefault="00B52A52" w:rsidP="009123FC">
      <w:pPr>
        <w:pStyle w:val="p1"/>
        <w:jc w:val="both"/>
        <w:rPr>
          <w:lang w:val="sr-Cyrl-RS"/>
        </w:rPr>
      </w:pPr>
      <w:r w:rsidRPr="00834238">
        <w:rPr>
          <w:lang w:val="sr-Cyrl-RS"/>
        </w:rPr>
        <w:t>Мештанин и запослени у општини Савски венац, који је био присутан, питао је о могућим изменама реда вожње приградског превоза и количини зеленила на локацији. Како је наведено у ЕСМП, не очекује се смањење броја полазака због радова, а неопходне промене у организацији превоза неће утицати на поузданост приградског железничког саобраћаја. Пројекат озелењавања предвиђа задржавање значајних примерака дрвенасте вегетације, уз садњу аутохтоних врста како би се повећао удео зелених површина у односу на постојеће стање.</w:t>
      </w:r>
    </w:p>
    <w:p w14:paraId="6167BC77" w14:textId="77777777" w:rsidR="00B52A52" w:rsidRPr="00834238" w:rsidRDefault="00B52A52" w:rsidP="009123FC">
      <w:pPr>
        <w:pStyle w:val="p1"/>
        <w:jc w:val="both"/>
        <w:rPr>
          <w:rFonts w:ascii="Calibri" w:hAnsi="Calibri" w:cs="Calibri"/>
          <w:lang w:val="sr-Cyrl-RS"/>
        </w:rPr>
      </w:pPr>
    </w:p>
    <w:p w14:paraId="5D6DE102" w14:textId="456DDCEB" w:rsidR="009123FC" w:rsidRPr="00834238" w:rsidRDefault="00B52A52" w:rsidP="00CE3B78">
      <w:pPr>
        <w:spacing w:line="276" w:lineRule="auto"/>
        <w:jc w:val="both"/>
        <w:rPr>
          <w:rFonts w:ascii="Calibri" w:hAnsi="Calibri" w:cs="Calibri"/>
          <w:lang w:val="sr-Cyrl-RS"/>
        </w:rPr>
      </w:pPr>
      <w:r w:rsidRPr="00834238">
        <w:rPr>
          <w:rFonts w:ascii="Helvetica" w:eastAsia="Times New Roman" w:hAnsi="Helvetica" w:cs="Times New Roman"/>
          <w:color w:val="000000"/>
          <w:sz w:val="18"/>
          <w:szCs w:val="18"/>
          <w:lang w:val="sr-Cyrl-RS"/>
        </w:rPr>
        <w:t>Консултације су почеле у 12:00 и завршиле се у 13:00 часова по локалном времену. Јавни приступ документацији у вези са еколошким и друштвеним утицајима горепоменутог пројекта трајао је до 25. јула 2025. године. Пошто је заинтересована јавност имала могућност да достави коментаре и сугестије у писаној форми путем поште, Извештај је припремљен 01.08.2025. године, како би се укључили сви коментари достављени поштом. Међутим, у наведеном року нису забележени писани јавни упити.</w:t>
      </w:r>
    </w:p>
    <w:p w14:paraId="5B5DFEFD" w14:textId="734FBA6E" w:rsidR="009123FC" w:rsidRPr="00834238" w:rsidRDefault="00B52A52" w:rsidP="009123FC">
      <w:pPr>
        <w:spacing w:line="276" w:lineRule="auto"/>
        <w:rPr>
          <w:rFonts w:ascii="Calibri" w:hAnsi="Calibri" w:cs="Calibri"/>
          <w:b/>
          <w:bCs/>
          <w:lang w:val="sr-Cyrl-RS"/>
        </w:rPr>
      </w:pPr>
      <w:r w:rsidRPr="00834238">
        <w:rPr>
          <w:rFonts w:ascii="Calibri" w:hAnsi="Calibri" w:cs="Calibri"/>
          <w:b/>
          <w:bCs/>
          <w:lang w:val="sr-Cyrl-RS"/>
        </w:rPr>
        <w:t>Даље јавне консултације</w:t>
      </w:r>
    </w:p>
    <w:p w14:paraId="76853383" w14:textId="0CE9DD2D" w:rsidR="004211CF" w:rsidRPr="00CE3B78" w:rsidRDefault="00B52A52" w:rsidP="00CE3B78">
      <w:pPr>
        <w:pStyle w:val="p1"/>
        <w:jc w:val="both"/>
        <w:rPr>
          <w:lang w:val="sr-Cyrl-RS"/>
        </w:rPr>
      </w:pPr>
      <w:r w:rsidRPr="00834238">
        <w:rPr>
          <w:lang w:val="sr-Cyrl-RS"/>
        </w:rPr>
        <w:t>Од јула 2025. године, дошло је до мањих измена у документима о животној средини и друштвеним питањима, и у складу са стандардима Светске банке, јединица за имплементацију пројекта ће поново објавити ажуриране документе, додатно ангажујући релевантне заинтересоване стране. Извештај ће бити приложен у овом анексу након завршетка процеса.</w:t>
      </w:r>
    </w:p>
    <w:p w14:paraId="4D238911" w14:textId="77777777" w:rsidR="00164F5E" w:rsidRPr="00CE3B78" w:rsidRDefault="00164F5E" w:rsidP="00CE3B78">
      <w:pPr>
        <w:pStyle w:val="p1"/>
        <w:jc w:val="both"/>
        <w:rPr>
          <w:lang w:val="sr-Cyrl-RS"/>
        </w:rPr>
      </w:pPr>
    </w:p>
    <w:p w14:paraId="3D8D01D9" w14:textId="51164D80" w:rsidR="00164F5E" w:rsidRPr="00CE3B78" w:rsidRDefault="00164F5E" w:rsidP="00CE3B78">
      <w:pPr>
        <w:pStyle w:val="p1"/>
        <w:jc w:val="both"/>
        <w:rPr>
          <w:lang w:val="sr-Cyrl-RS"/>
        </w:rPr>
      </w:pPr>
      <w:r w:rsidRPr="00CE3B78">
        <w:rPr>
          <w:lang w:val="sr-Cyrl-RS"/>
        </w:rPr>
        <w:t xml:space="preserve">У </w:t>
      </w:r>
      <w:proofErr w:type="spellStart"/>
      <w:r w:rsidRPr="00CE3B78">
        <w:rPr>
          <w:lang w:val="sr-Cyrl-RS"/>
        </w:rPr>
        <w:t>марту</w:t>
      </w:r>
      <w:proofErr w:type="spellEnd"/>
      <w:r w:rsidRPr="00CE3B78">
        <w:rPr>
          <w:lang w:val="sr-Cyrl-RS"/>
        </w:rPr>
        <w:t xml:space="preserve"> 2026. </w:t>
      </w:r>
      <w:proofErr w:type="spellStart"/>
      <w:r w:rsidRPr="00CE3B78">
        <w:rPr>
          <w:lang w:val="sr-Cyrl-RS"/>
        </w:rPr>
        <w:t>године</w:t>
      </w:r>
      <w:proofErr w:type="spellEnd"/>
      <w:r w:rsidRPr="00CE3B78">
        <w:rPr>
          <w:lang w:val="sr-Cyrl-RS"/>
        </w:rPr>
        <w:t xml:space="preserve"> </w:t>
      </w:r>
      <w:proofErr w:type="spellStart"/>
      <w:r w:rsidRPr="00CE3B78">
        <w:rPr>
          <w:lang w:val="sr-Cyrl-RS"/>
        </w:rPr>
        <w:t>поновљене</w:t>
      </w:r>
      <w:proofErr w:type="spellEnd"/>
      <w:r w:rsidRPr="00CE3B78">
        <w:rPr>
          <w:lang w:val="sr-Cyrl-RS"/>
        </w:rPr>
        <w:t xml:space="preserve"> </w:t>
      </w:r>
      <w:proofErr w:type="spellStart"/>
      <w:r w:rsidRPr="00CE3B78">
        <w:rPr>
          <w:lang w:val="sr-Cyrl-RS"/>
        </w:rPr>
        <w:t>су</w:t>
      </w:r>
      <w:proofErr w:type="spellEnd"/>
      <w:r w:rsidRPr="00CE3B78">
        <w:rPr>
          <w:lang w:val="sr-Cyrl-RS"/>
        </w:rPr>
        <w:t xml:space="preserve"> </w:t>
      </w:r>
      <w:proofErr w:type="spellStart"/>
      <w:r w:rsidRPr="00CE3B78">
        <w:rPr>
          <w:lang w:val="sr-Cyrl-RS"/>
        </w:rPr>
        <w:t>јавне</w:t>
      </w:r>
      <w:proofErr w:type="spellEnd"/>
      <w:r w:rsidRPr="00CE3B78">
        <w:rPr>
          <w:lang w:val="sr-Cyrl-RS"/>
        </w:rPr>
        <w:t xml:space="preserve"> </w:t>
      </w:r>
      <w:proofErr w:type="spellStart"/>
      <w:r w:rsidRPr="00CE3B78">
        <w:rPr>
          <w:lang w:val="sr-Cyrl-RS"/>
        </w:rPr>
        <w:t>консултације</w:t>
      </w:r>
      <w:proofErr w:type="spellEnd"/>
      <w:r w:rsidRPr="00CE3B78">
        <w:rPr>
          <w:lang w:val="sr-Cyrl-RS"/>
        </w:rPr>
        <w:t xml:space="preserve"> и </w:t>
      </w:r>
      <w:proofErr w:type="spellStart"/>
      <w:r w:rsidRPr="00CE3B78">
        <w:rPr>
          <w:lang w:val="sr-Cyrl-RS"/>
        </w:rPr>
        <w:t>презентација</w:t>
      </w:r>
      <w:proofErr w:type="spellEnd"/>
      <w:r w:rsidRPr="00CE3B78">
        <w:rPr>
          <w:lang w:val="sr-Cyrl-RS"/>
        </w:rPr>
        <w:t xml:space="preserve"> измењених </w:t>
      </w:r>
      <w:proofErr w:type="spellStart"/>
      <w:r w:rsidRPr="00CE3B78">
        <w:rPr>
          <w:lang w:val="sr-Cyrl-RS"/>
        </w:rPr>
        <w:t>докумената</w:t>
      </w:r>
      <w:proofErr w:type="spellEnd"/>
      <w:r w:rsidRPr="00CE3B78">
        <w:rPr>
          <w:lang w:val="sr-Cyrl-RS"/>
        </w:rPr>
        <w:t xml:space="preserve"> о </w:t>
      </w:r>
      <w:proofErr w:type="spellStart"/>
      <w:r w:rsidRPr="00CE3B78">
        <w:rPr>
          <w:lang w:val="sr-Cyrl-RS"/>
        </w:rPr>
        <w:t>заштити</w:t>
      </w:r>
      <w:proofErr w:type="spellEnd"/>
      <w:r w:rsidRPr="00CE3B78">
        <w:rPr>
          <w:lang w:val="sr-Cyrl-RS"/>
        </w:rPr>
        <w:t xml:space="preserve"> </w:t>
      </w:r>
      <w:proofErr w:type="spellStart"/>
      <w:r w:rsidRPr="00CE3B78">
        <w:rPr>
          <w:lang w:val="sr-Cyrl-RS"/>
        </w:rPr>
        <w:t>животне</w:t>
      </w:r>
      <w:proofErr w:type="spellEnd"/>
      <w:r w:rsidRPr="00CE3B78">
        <w:rPr>
          <w:lang w:val="sr-Cyrl-RS"/>
        </w:rPr>
        <w:t xml:space="preserve"> </w:t>
      </w:r>
      <w:proofErr w:type="spellStart"/>
      <w:r w:rsidRPr="00CE3B78">
        <w:rPr>
          <w:lang w:val="sr-Cyrl-RS"/>
        </w:rPr>
        <w:t>средине</w:t>
      </w:r>
      <w:proofErr w:type="spellEnd"/>
      <w:r w:rsidRPr="00CE3B78">
        <w:rPr>
          <w:lang w:val="sr-Cyrl-RS"/>
        </w:rPr>
        <w:t xml:space="preserve"> и </w:t>
      </w:r>
      <w:proofErr w:type="spellStart"/>
      <w:r w:rsidRPr="00CE3B78">
        <w:rPr>
          <w:lang w:val="sr-Cyrl-RS"/>
        </w:rPr>
        <w:t>социјалних</w:t>
      </w:r>
      <w:proofErr w:type="spellEnd"/>
      <w:r w:rsidRPr="00CE3B78">
        <w:rPr>
          <w:lang w:val="sr-Cyrl-RS"/>
        </w:rPr>
        <w:t xml:space="preserve"> </w:t>
      </w:r>
      <w:proofErr w:type="spellStart"/>
      <w:r w:rsidRPr="00CE3B78">
        <w:rPr>
          <w:lang w:val="sr-Cyrl-RS"/>
        </w:rPr>
        <w:t>питања</w:t>
      </w:r>
      <w:proofErr w:type="spellEnd"/>
      <w:r w:rsidRPr="00CE3B78">
        <w:rPr>
          <w:lang w:val="sr-Cyrl-RS"/>
        </w:rPr>
        <w:t xml:space="preserve"> </w:t>
      </w:r>
      <w:proofErr w:type="spellStart"/>
      <w:r w:rsidRPr="00CE3B78">
        <w:rPr>
          <w:lang w:val="sr-Cyrl-RS"/>
        </w:rPr>
        <w:t>како</w:t>
      </w:r>
      <w:proofErr w:type="spellEnd"/>
      <w:r w:rsidRPr="00CE3B78">
        <w:rPr>
          <w:lang w:val="sr-Cyrl-RS"/>
        </w:rPr>
        <w:t xml:space="preserve"> </w:t>
      </w:r>
      <w:proofErr w:type="spellStart"/>
      <w:r w:rsidRPr="00CE3B78">
        <w:rPr>
          <w:lang w:val="sr-Cyrl-RS"/>
        </w:rPr>
        <w:t>би</w:t>
      </w:r>
      <w:proofErr w:type="spellEnd"/>
      <w:r w:rsidRPr="00CE3B78">
        <w:rPr>
          <w:lang w:val="sr-Cyrl-RS"/>
        </w:rPr>
        <w:t xml:space="preserve"> </w:t>
      </w:r>
      <w:proofErr w:type="spellStart"/>
      <w:r w:rsidRPr="00CE3B78">
        <w:rPr>
          <w:lang w:val="sr-Cyrl-RS"/>
        </w:rPr>
        <w:t>се</w:t>
      </w:r>
      <w:proofErr w:type="spellEnd"/>
      <w:r w:rsidRPr="00CE3B78">
        <w:rPr>
          <w:lang w:val="sr-Cyrl-RS"/>
        </w:rPr>
        <w:t xml:space="preserve"> </w:t>
      </w:r>
      <w:proofErr w:type="spellStart"/>
      <w:r w:rsidRPr="00CE3B78">
        <w:rPr>
          <w:lang w:val="sr-Cyrl-RS"/>
        </w:rPr>
        <w:t>осигурала</w:t>
      </w:r>
      <w:proofErr w:type="spellEnd"/>
      <w:r w:rsidRPr="00CE3B78">
        <w:rPr>
          <w:lang w:val="sr-Cyrl-RS"/>
        </w:rPr>
        <w:t xml:space="preserve"> </w:t>
      </w:r>
      <w:proofErr w:type="spellStart"/>
      <w:r w:rsidRPr="00CE3B78">
        <w:rPr>
          <w:lang w:val="sr-Cyrl-RS"/>
        </w:rPr>
        <w:t>већа</w:t>
      </w:r>
      <w:proofErr w:type="spellEnd"/>
      <w:r w:rsidRPr="00CE3B78">
        <w:rPr>
          <w:lang w:val="sr-Cyrl-RS"/>
        </w:rPr>
        <w:t xml:space="preserve"> </w:t>
      </w:r>
      <w:proofErr w:type="spellStart"/>
      <w:r w:rsidRPr="00CE3B78">
        <w:rPr>
          <w:lang w:val="sr-Cyrl-RS"/>
        </w:rPr>
        <w:t>транспарентност</w:t>
      </w:r>
      <w:proofErr w:type="spellEnd"/>
      <w:r w:rsidRPr="00CE3B78">
        <w:rPr>
          <w:lang w:val="sr-Cyrl-RS"/>
        </w:rPr>
        <w:t xml:space="preserve"> и </w:t>
      </w:r>
      <w:proofErr w:type="spellStart"/>
      <w:r w:rsidRPr="00CE3B78">
        <w:rPr>
          <w:lang w:val="sr-Cyrl-RS"/>
        </w:rPr>
        <w:t>ангажовање</w:t>
      </w:r>
      <w:proofErr w:type="spellEnd"/>
      <w:r w:rsidRPr="00CE3B78">
        <w:rPr>
          <w:lang w:val="sr-Cyrl-RS"/>
        </w:rPr>
        <w:t xml:space="preserve"> </w:t>
      </w:r>
      <w:proofErr w:type="spellStart"/>
      <w:r w:rsidRPr="00CE3B78">
        <w:rPr>
          <w:lang w:val="sr-Cyrl-RS"/>
        </w:rPr>
        <w:t>заинтересованих</w:t>
      </w:r>
      <w:proofErr w:type="spellEnd"/>
      <w:r w:rsidRPr="00CE3B78">
        <w:rPr>
          <w:lang w:val="sr-Cyrl-RS"/>
        </w:rPr>
        <w:t xml:space="preserve"> </w:t>
      </w:r>
      <w:proofErr w:type="spellStart"/>
      <w:r w:rsidRPr="00CE3B78">
        <w:rPr>
          <w:lang w:val="sr-Cyrl-RS"/>
        </w:rPr>
        <w:t>страна</w:t>
      </w:r>
      <w:proofErr w:type="spellEnd"/>
      <w:r w:rsidRPr="00CE3B78">
        <w:rPr>
          <w:lang w:val="sr-Cyrl-RS"/>
        </w:rPr>
        <w:t>.</w:t>
      </w:r>
    </w:p>
    <w:p w14:paraId="77B3C38C" w14:textId="77777777" w:rsidR="00164F5E" w:rsidRPr="00CE3B78" w:rsidRDefault="00164F5E" w:rsidP="00CE3B78">
      <w:pPr>
        <w:pStyle w:val="p1"/>
        <w:jc w:val="both"/>
        <w:rPr>
          <w:lang w:val="sr-Cyrl-RS"/>
        </w:rPr>
      </w:pPr>
    </w:p>
    <w:p w14:paraId="332051D6" w14:textId="32D7391D" w:rsidR="00164F5E" w:rsidRPr="00CE3B78" w:rsidRDefault="00164F5E" w:rsidP="00CE3B78">
      <w:pPr>
        <w:pStyle w:val="p1"/>
        <w:jc w:val="both"/>
        <w:rPr>
          <w:lang w:val="sr-Cyrl-RS"/>
        </w:rPr>
      </w:pPr>
      <w:r w:rsidRPr="00CE3B78">
        <w:rPr>
          <w:lang w:val="sr-Cyrl-RS"/>
        </w:rPr>
        <w:t xml:space="preserve">Позив за јавне консултације (на српском и енглеском језику) објављен је у дневном листу „Политика“ у среду, 4. марта, на српском и енглеском језику. Исти позив је објављен на инфо табли у општини Савски венац и на њиховој веб страници. Документи (такође на српском и енглеском језику) објављени су на веб страницама MCTI, IŽS, </w:t>
      </w:r>
      <w:proofErr w:type="spellStart"/>
      <w:r w:rsidRPr="00CE3B78">
        <w:rPr>
          <w:lang w:val="sr-Cyrl-RS"/>
        </w:rPr>
        <w:t>Србијавоза</w:t>
      </w:r>
      <w:proofErr w:type="spellEnd"/>
      <w:r w:rsidRPr="00CE3B78">
        <w:rPr>
          <w:lang w:val="sr-Cyrl-RS"/>
        </w:rPr>
        <w:t xml:space="preserve"> и на веб страници пројекта SRSM. Посебан позив за јавне консултације послат је путем е-поште свим организацијама и удружењима грађана идентификованим у Плану укључивања заинтересованих страна. На станици Прокоп, на инфо пулту, благајнама, перонима </w:t>
      </w:r>
      <w:proofErr w:type="spellStart"/>
      <w:r w:rsidRPr="00CE3B78">
        <w:rPr>
          <w:lang w:val="sr-Cyrl-RS"/>
        </w:rPr>
        <w:t>Србијавоза</w:t>
      </w:r>
      <w:proofErr w:type="spellEnd"/>
      <w:r w:rsidRPr="00CE3B78">
        <w:rPr>
          <w:lang w:val="sr-Cyrl-RS"/>
        </w:rPr>
        <w:t xml:space="preserve"> и перонима БГ воза, поред обавештења о реду вожње, објављен је позив за учешће у фокус групи. Фокус група обухвата путнике и запослене на станици идентификоване као заинтересоване стране.</w:t>
      </w:r>
    </w:p>
    <w:p w14:paraId="531C6DC8" w14:textId="77777777" w:rsidR="00164F5E" w:rsidRPr="00CE3B78" w:rsidRDefault="00164F5E" w:rsidP="00CE3B78">
      <w:pPr>
        <w:pStyle w:val="p1"/>
        <w:jc w:val="both"/>
        <w:rPr>
          <w:lang w:val="sr-Cyrl-RS"/>
        </w:rPr>
      </w:pPr>
    </w:p>
    <w:p w14:paraId="68FD5244" w14:textId="3B6ABC6C" w:rsidR="00164F5E" w:rsidRPr="00CE3B78" w:rsidRDefault="00164F5E" w:rsidP="00CE3B78">
      <w:pPr>
        <w:pStyle w:val="p1"/>
        <w:jc w:val="both"/>
        <w:rPr>
          <w:lang w:val="sr-Cyrl-RS"/>
        </w:rPr>
      </w:pPr>
      <w:r w:rsidRPr="00CE3B78">
        <w:rPr>
          <w:lang w:val="sr-Cyrl-RS"/>
        </w:rPr>
        <w:lastRenderedPageBreak/>
        <w:t xml:space="preserve">У среду 11. марта, одржан је </w:t>
      </w:r>
      <w:r w:rsidR="00F97B83" w:rsidRPr="00CE3B78">
        <w:rPr>
          <w:lang w:val="sr-Cyrl-RS"/>
        </w:rPr>
        <w:t xml:space="preserve">најављени </w:t>
      </w:r>
      <w:r w:rsidRPr="00CE3B78">
        <w:rPr>
          <w:lang w:val="sr-Cyrl-RS"/>
        </w:rPr>
        <w:t xml:space="preserve">састанак са путницима и запосленима на станици Београд Центар. Јединица за имплементацију пројекта је </w:t>
      </w:r>
      <w:r w:rsidR="00F97B83" w:rsidRPr="00CE3B78">
        <w:rPr>
          <w:lang w:val="sr-Cyrl-RS"/>
        </w:rPr>
        <w:t>питала</w:t>
      </w:r>
      <w:r w:rsidRPr="00CE3B78">
        <w:rPr>
          <w:lang w:val="sr-Cyrl-RS"/>
        </w:rPr>
        <w:t xml:space="preserve"> запослене на станици где је објављено </w:t>
      </w:r>
      <w:r w:rsidR="00F97B83" w:rsidRPr="00CE3B78">
        <w:rPr>
          <w:lang w:val="sr-Cyrl-RS"/>
        </w:rPr>
        <w:t>обавештење о састанку</w:t>
      </w:r>
      <w:r w:rsidRPr="00CE3B78">
        <w:rPr>
          <w:lang w:val="sr-Cyrl-RS"/>
        </w:rPr>
        <w:t xml:space="preserve"> (благајне, инфо штанд </w:t>
      </w:r>
      <w:proofErr w:type="spellStart"/>
      <w:r w:rsidRPr="00CE3B78">
        <w:rPr>
          <w:lang w:val="sr-Cyrl-RS"/>
        </w:rPr>
        <w:t>Србијавоза</w:t>
      </w:r>
      <w:proofErr w:type="spellEnd"/>
      <w:r w:rsidRPr="00CE3B78">
        <w:rPr>
          <w:lang w:val="sr-Cyrl-RS"/>
        </w:rPr>
        <w:t xml:space="preserve">, пошта), али је интересовање путника било минимално. То је потврђено када ниједан путник није присуствовао састанку. Чланови </w:t>
      </w:r>
      <w:r w:rsidR="00F97B83" w:rsidRPr="00CE3B78">
        <w:rPr>
          <w:lang w:val="sr-Cyrl-RS"/>
        </w:rPr>
        <w:t>јединице за имплементацију пројекта</w:t>
      </w:r>
      <w:r w:rsidRPr="00CE3B78">
        <w:rPr>
          <w:lang w:val="sr-Cyrl-RS"/>
        </w:rPr>
        <w:t xml:space="preserve"> су питали путнике на станици за њихова мишљења о активностима на пројекту, а повратне информације су биле позитивне, углавном о томе да </w:t>
      </w:r>
      <w:r w:rsidR="00F97B83" w:rsidRPr="00CE3B78">
        <w:rPr>
          <w:lang w:val="sr-Cyrl-RS"/>
        </w:rPr>
        <w:t>ће</w:t>
      </w:r>
      <w:r w:rsidRPr="00CE3B78">
        <w:rPr>
          <w:lang w:val="sr-Cyrl-RS"/>
        </w:rPr>
        <w:t xml:space="preserve"> зграда станице коначно </w:t>
      </w:r>
      <w:r w:rsidR="00F97B83" w:rsidRPr="00CE3B78">
        <w:rPr>
          <w:lang w:val="sr-Cyrl-RS"/>
        </w:rPr>
        <w:t xml:space="preserve">бити </w:t>
      </w:r>
      <w:r w:rsidRPr="00CE3B78">
        <w:rPr>
          <w:lang w:val="sr-Cyrl-RS"/>
        </w:rPr>
        <w:t>завршена. Могуће објашњење за овај недостатак посећености је да су путници били заузети својим свакодневним путним рутинама и нису имали времена за учешће.</w:t>
      </w:r>
    </w:p>
    <w:p w14:paraId="0F090108" w14:textId="77777777" w:rsidR="00F97B83" w:rsidRPr="00CE3B78" w:rsidRDefault="00F97B83" w:rsidP="00CE3B78">
      <w:pPr>
        <w:pStyle w:val="p1"/>
        <w:jc w:val="both"/>
        <w:rPr>
          <w:lang w:val="sr-Cyrl-RS"/>
        </w:rPr>
      </w:pPr>
    </w:p>
    <w:p w14:paraId="3206B92E" w14:textId="40790C52" w:rsidR="00F97B83" w:rsidRPr="00CE3B78" w:rsidRDefault="00F97B83" w:rsidP="00CE3B78">
      <w:pPr>
        <w:pStyle w:val="p1"/>
        <w:jc w:val="both"/>
        <w:rPr>
          <w:lang w:val="sr-Cyrl-RS"/>
        </w:rPr>
      </w:pPr>
      <w:r w:rsidRPr="00CE3B78">
        <w:rPr>
          <w:lang w:val="sr-Cyrl-RS"/>
        </w:rPr>
        <w:t>Неколико запослених на станици појавило се на састанку, а њихове повратне информације су биле драгоцене. Запослена на киоску није имала времена да присуствује састанку током своје смене, али када је упитана о пројекту, рекла је да је упозната са пројектом и да има позитивно мишљење. Била је задовољна што ће унутрашњост станице бити опремљена и генерално је задовољна изградњом било каквим развојем у граду. Мишљења запослених у ИЖС била су још вреднија. Саша Стојановић, шеф сектора заштите од пожара на станици, види активност као прилику да привуче више путника и отвори више садржаја и продавница на нижем нивоу станице. Такође је скренуо пажњу на удобност путника, јер је сада веома ветровито на перонима, а активност пројекта ће се побринути за то. Радник обезбеђења на станици је видео активност као могућност да се смањи број путника на главном улазу и део њих усмери ка задњем улазу. Промет путника на главном улазу је велики и они виде активност као прилику да се смањи гужва на главном улазу.</w:t>
      </w:r>
    </w:p>
    <w:p w14:paraId="17CB9F6D" w14:textId="77777777" w:rsidR="00F97B83" w:rsidRPr="00CE3B78" w:rsidRDefault="00F97B83" w:rsidP="00CE3B78">
      <w:pPr>
        <w:pStyle w:val="p1"/>
        <w:jc w:val="both"/>
        <w:rPr>
          <w:lang w:val="sr-Cyrl-RS"/>
        </w:rPr>
      </w:pPr>
    </w:p>
    <w:p w14:paraId="6749112D" w14:textId="1BD51EC8" w:rsidR="00F97B83" w:rsidRPr="00CE3B78" w:rsidRDefault="00F97B83" w:rsidP="00CE3B78">
      <w:pPr>
        <w:pStyle w:val="p1"/>
        <w:jc w:val="both"/>
        <w:rPr>
          <w:lang w:val="sr-Cyrl-RS"/>
        </w:rPr>
      </w:pPr>
      <w:r w:rsidRPr="00CE3B78">
        <w:rPr>
          <w:lang w:val="sr-Cyrl-RS"/>
        </w:rPr>
        <w:t xml:space="preserve">Посебан позив је послат свим организацијама и удружењима грађама идентификованим у Плану укључивања заинтересованих страна. Гордана </w:t>
      </w:r>
      <w:proofErr w:type="spellStart"/>
      <w:r w:rsidRPr="00CE3B78">
        <w:rPr>
          <w:lang w:val="sr-Cyrl-RS"/>
        </w:rPr>
        <w:t>Пушара</w:t>
      </w:r>
      <w:proofErr w:type="spellEnd"/>
      <w:r w:rsidRPr="00CE3B78">
        <w:rPr>
          <w:lang w:val="sr-Cyrl-RS"/>
        </w:rPr>
        <w:t>, председница Удружења особа са инвалидитетом УОСИ Београд, одговорила је на позив рекавши да је њена организација заинтересована за сарадњу, али је касније телефоном изјавила да су заинтересовани за тендере и захтев</w:t>
      </w:r>
      <w:r w:rsidR="00CE3B78" w:rsidRPr="00CE3B78">
        <w:rPr>
          <w:lang w:val="sr-Cyrl-RS"/>
        </w:rPr>
        <w:t>е</w:t>
      </w:r>
      <w:r w:rsidRPr="00CE3B78">
        <w:rPr>
          <w:lang w:val="sr-Cyrl-RS"/>
        </w:rPr>
        <w:t xml:space="preserve"> за финансијске понуде за пројекат. Саветовано јој је да прати веб страницу министарства за додатне информације о могућностима за уговарање.</w:t>
      </w:r>
    </w:p>
    <w:p w14:paraId="66A2A556" w14:textId="77777777" w:rsidR="00CE3B78" w:rsidRPr="00CE3B78" w:rsidRDefault="00CE3B78" w:rsidP="00CE3B78">
      <w:pPr>
        <w:pStyle w:val="p1"/>
        <w:jc w:val="both"/>
        <w:rPr>
          <w:lang w:val="sr-Cyrl-RS"/>
        </w:rPr>
      </w:pPr>
    </w:p>
    <w:p w14:paraId="0B2FBF77" w14:textId="5AFEB783" w:rsidR="00CE3B78" w:rsidRPr="00CE3B78" w:rsidRDefault="00CE3B78" w:rsidP="00CE3B78">
      <w:pPr>
        <w:pStyle w:val="p1"/>
        <w:jc w:val="both"/>
        <w:rPr>
          <w:lang w:val="sr-Cyrl-RS"/>
        </w:rPr>
      </w:pPr>
      <w:r w:rsidRPr="00CE3B78">
        <w:rPr>
          <w:lang w:val="sr-Cyrl-RS"/>
        </w:rPr>
        <w:t>У среду, 18. марта, одржане су јавне консултације и упркос свим напорима уложеним у информисање заинтересованих страна о могућностима консултација, осим чланова јединице за имплементацију пројекта, није било других заинтересованих страна. Такође, како нас је обавестила информативна служба општине Савски Венац, није било упита у вези са јавним увидом у предвиђеном року. До објављеног рока за достављање коментара, у петак, 20. марта, нису примљене никакве примедбе од заинтересованих страна.</w:t>
      </w:r>
    </w:p>
    <w:p w14:paraId="5321AAA7" w14:textId="77777777" w:rsidR="00CE3B78" w:rsidRPr="00CE3B78" w:rsidRDefault="00CE3B78" w:rsidP="00CE3B78">
      <w:pPr>
        <w:pStyle w:val="p1"/>
        <w:jc w:val="both"/>
        <w:rPr>
          <w:lang w:val="sr-Cyrl-RS"/>
        </w:rPr>
      </w:pPr>
    </w:p>
    <w:p w14:paraId="1082BF54" w14:textId="472686D1" w:rsidR="00CE3B78" w:rsidRPr="00CE3B78" w:rsidRDefault="00CE3B78" w:rsidP="00CE3B78">
      <w:pPr>
        <w:pStyle w:val="p1"/>
        <w:jc w:val="both"/>
        <w:rPr>
          <w:lang w:val="sr-Cyrl-RS"/>
        </w:rPr>
      </w:pPr>
      <w:proofErr w:type="spellStart"/>
      <w:r w:rsidRPr="00CE3B78">
        <w:rPr>
          <w:lang w:val="sr-Cyrl-RS"/>
        </w:rPr>
        <w:t>Ово</w:t>
      </w:r>
      <w:proofErr w:type="spellEnd"/>
      <w:r w:rsidRPr="00CE3B78">
        <w:rPr>
          <w:lang w:val="sr-Cyrl-RS"/>
        </w:rPr>
        <w:t xml:space="preserve"> </w:t>
      </w:r>
      <w:proofErr w:type="spellStart"/>
      <w:r w:rsidRPr="00CE3B78">
        <w:rPr>
          <w:lang w:val="sr-Cyrl-RS"/>
        </w:rPr>
        <w:t>може</w:t>
      </w:r>
      <w:proofErr w:type="spellEnd"/>
      <w:r w:rsidRPr="00CE3B78">
        <w:rPr>
          <w:lang w:val="sr-Cyrl-RS"/>
        </w:rPr>
        <w:t xml:space="preserve"> </w:t>
      </w:r>
      <w:proofErr w:type="spellStart"/>
      <w:r w:rsidRPr="00CE3B78">
        <w:rPr>
          <w:lang w:val="sr-Cyrl-RS"/>
        </w:rPr>
        <w:t>указати</w:t>
      </w:r>
      <w:proofErr w:type="spellEnd"/>
      <w:r w:rsidRPr="00CE3B78">
        <w:rPr>
          <w:lang w:val="sr-Cyrl-RS"/>
        </w:rPr>
        <w:t xml:space="preserve"> </w:t>
      </w:r>
      <w:proofErr w:type="spellStart"/>
      <w:r w:rsidRPr="00CE3B78">
        <w:rPr>
          <w:lang w:val="sr-Cyrl-RS"/>
        </w:rPr>
        <w:t>на</w:t>
      </w:r>
      <w:proofErr w:type="spellEnd"/>
      <w:r w:rsidRPr="00CE3B78">
        <w:rPr>
          <w:lang w:val="sr-Cyrl-RS"/>
        </w:rPr>
        <w:t xml:space="preserve"> </w:t>
      </w:r>
      <w:proofErr w:type="spellStart"/>
      <w:r w:rsidRPr="00CE3B78">
        <w:rPr>
          <w:lang w:val="sr-Cyrl-RS"/>
        </w:rPr>
        <w:t>један</w:t>
      </w:r>
      <w:proofErr w:type="spellEnd"/>
      <w:r w:rsidRPr="00CE3B78">
        <w:rPr>
          <w:lang w:val="sr-Cyrl-RS"/>
        </w:rPr>
        <w:t xml:space="preserve"> </w:t>
      </w:r>
      <w:proofErr w:type="spellStart"/>
      <w:r w:rsidRPr="00CE3B78">
        <w:rPr>
          <w:lang w:val="sr-Cyrl-RS"/>
        </w:rPr>
        <w:t>од</w:t>
      </w:r>
      <w:proofErr w:type="spellEnd"/>
      <w:r w:rsidRPr="00CE3B78">
        <w:rPr>
          <w:lang w:val="sr-Cyrl-RS"/>
        </w:rPr>
        <w:t xml:space="preserve"> </w:t>
      </w:r>
      <w:proofErr w:type="spellStart"/>
      <w:r w:rsidRPr="00CE3B78">
        <w:rPr>
          <w:lang w:val="sr-Cyrl-RS"/>
        </w:rPr>
        <w:t>два</w:t>
      </w:r>
      <w:proofErr w:type="spellEnd"/>
      <w:r w:rsidRPr="00CE3B78">
        <w:rPr>
          <w:lang w:val="sr-Cyrl-RS"/>
        </w:rPr>
        <w:t xml:space="preserve"> </w:t>
      </w:r>
      <w:proofErr w:type="spellStart"/>
      <w:r w:rsidRPr="00CE3B78">
        <w:rPr>
          <w:lang w:val="sr-Cyrl-RS"/>
        </w:rPr>
        <w:t>закључка</w:t>
      </w:r>
      <w:proofErr w:type="spellEnd"/>
      <w:r w:rsidRPr="00CE3B78">
        <w:rPr>
          <w:lang w:val="sr-Cyrl-RS"/>
        </w:rPr>
        <w:t xml:space="preserve">: </w:t>
      </w:r>
      <w:proofErr w:type="spellStart"/>
      <w:r w:rsidRPr="00CE3B78">
        <w:rPr>
          <w:lang w:val="sr-Cyrl-RS"/>
        </w:rPr>
        <w:t>или</w:t>
      </w:r>
      <w:proofErr w:type="spellEnd"/>
      <w:r w:rsidRPr="00CE3B78">
        <w:rPr>
          <w:lang w:val="sr-Cyrl-RS"/>
        </w:rPr>
        <w:t xml:space="preserve"> </w:t>
      </w:r>
      <w:proofErr w:type="spellStart"/>
      <w:r w:rsidRPr="00CE3B78">
        <w:rPr>
          <w:lang w:val="sr-Cyrl-RS"/>
        </w:rPr>
        <w:t>је</w:t>
      </w:r>
      <w:proofErr w:type="spellEnd"/>
      <w:r w:rsidRPr="00CE3B78">
        <w:rPr>
          <w:lang w:val="sr-Cyrl-RS"/>
        </w:rPr>
        <w:t xml:space="preserve"> </w:t>
      </w:r>
      <w:proofErr w:type="spellStart"/>
      <w:r w:rsidRPr="00CE3B78">
        <w:rPr>
          <w:lang w:val="sr-Cyrl-RS"/>
        </w:rPr>
        <w:t>јавност</w:t>
      </w:r>
      <w:proofErr w:type="spellEnd"/>
      <w:r w:rsidRPr="00CE3B78">
        <w:rPr>
          <w:lang w:val="sr-Cyrl-RS"/>
        </w:rPr>
        <w:t xml:space="preserve"> </w:t>
      </w:r>
      <w:proofErr w:type="spellStart"/>
      <w:r w:rsidRPr="00CE3B78">
        <w:rPr>
          <w:lang w:val="sr-Cyrl-RS"/>
        </w:rPr>
        <w:t>већ</w:t>
      </w:r>
      <w:proofErr w:type="spellEnd"/>
      <w:r w:rsidRPr="00CE3B78">
        <w:rPr>
          <w:lang w:val="sr-Cyrl-RS"/>
        </w:rPr>
        <w:t xml:space="preserve"> у </w:t>
      </w:r>
      <w:proofErr w:type="spellStart"/>
      <w:r w:rsidRPr="00CE3B78">
        <w:rPr>
          <w:lang w:val="sr-Cyrl-RS"/>
        </w:rPr>
        <w:t>одређеној</w:t>
      </w:r>
      <w:proofErr w:type="spellEnd"/>
      <w:r w:rsidRPr="00CE3B78">
        <w:rPr>
          <w:lang w:val="sr-Cyrl-RS"/>
        </w:rPr>
        <w:t xml:space="preserve"> </w:t>
      </w:r>
      <w:proofErr w:type="spellStart"/>
      <w:r w:rsidRPr="00CE3B78">
        <w:rPr>
          <w:lang w:val="sr-Cyrl-RS"/>
        </w:rPr>
        <w:t>мери</w:t>
      </w:r>
      <w:proofErr w:type="spellEnd"/>
      <w:r w:rsidRPr="00CE3B78">
        <w:rPr>
          <w:lang w:val="sr-Cyrl-RS"/>
        </w:rPr>
        <w:t xml:space="preserve"> </w:t>
      </w:r>
      <w:proofErr w:type="spellStart"/>
      <w:r w:rsidRPr="00CE3B78">
        <w:rPr>
          <w:lang w:val="sr-Cyrl-RS"/>
        </w:rPr>
        <w:t>обавештена</w:t>
      </w:r>
      <w:proofErr w:type="spellEnd"/>
      <w:r w:rsidRPr="00CE3B78">
        <w:rPr>
          <w:lang w:val="sr-Cyrl-RS"/>
        </w:rPr>
        <w:t xml:space="preserve"> о </w:t>
      </w:r>
      <w:proofErr w:type="spellStart"/>
      <w:r w:rsidRPr="00CE3B78">
        <w:rPr>
          <w:lang w:val="sr-Cyrl-RS"/>
        </w:rPr>
        <w:t>планираним</w:t>
      </w:r>
      <w:proofErr w:type="spellEnd"/>
      <w:r w:rsidRPr="00CE3B78">
        <w:rPr>
          <w:lang w:val="sr-Cyrl-RS"/>
        </w:rPr>
        <w:t xml:space="preserve"> </w:t>
      </w:r>
      <w:proofErr w:type="spellStart"/>
      <w:r w:rsidRPr="00CE3B78">
        <w:rPr>
          <w:lang w:val="sr-Cyrl-RS"/>
        </w:rPr>
        <w:t>радовима</w:t>
      </w:r>
      <w:proofErr w:type="spellEnd"/>
      <w:r w:rsidRPr="00CE3B78">
        <w:rPr>
          <w:lang w:val="sr-Cyrl-RS"/>
        </w:rPr>
        <w:t xml:space="preserve">, </w:t>
      </w:r>
      <w:proofErr w:type="spellStart"/>
      <w:r w:rsidRPr="00CE3B78">
        <w:rPr>
          <w:lang w:val="sr-Cyrl-RS"/>
        </w:rPr>
        <w:t>или</w:t>
      </w:r>
      <w:proofErr w:type="spellEnd"/>
      <w:r w:rsidRPr="00CE3B78">
        <w:rPr>
          <w:lang w:val="sr-Cyrl-RS"/>
        </w:rPr>
        <w:t xml:space="preserve"> </w:t>
      </w:r>
      <w:proofErr w:type="spellStart"/>
      <w:r w:rsidRPr="00CE3B78">
        <w:rPr>
          <w:lang w:val="sr-Cyrl-RS"/>
        </w:rPr>
        <w:t>се</w:t>
      </w:r>
      <w:proofErr w:type="spellEnd"/>
      <w:r w:rsidRPr="00CE3B78">
        <w:rPr>
          <w:lang w:val="sr-Cyrl-RS"/>
        </w:rPr>
        <w:t xml:space="preserve"> </w:t>
      </w:r>
      <w:proofErr w:type="spellStart"/>
      <w:r w:rsidRPr="00CE3B78">
        <w:rPr>
          <w:lang w:val="sr-Cyrl-RS"/>
        </w:rPr>
        <w:t>ови</w:t>
      </w:r>
      <w:proofErr w:type="spellEnd"/>
      <w:r w:rsidRPr="00CE3B78">
        <w:rPr>
          <w:lang w:val="sr-Cyrl-RS"/>
        </w:rPr>
        <w:t xml:space="preserve"> </w:t>
      </w:r>
      <w:proofErr w:type="spellStart"/>
      <w:r w:rsidRPr="00CE3B78">
        <w:rPr>
          <w:lang w:val="sr-Cyrl-RS"/>
        </w:rPr>
        <w:t>радови</w:t>
      </w:r>
      <w:proofErr w:type="spellEnd"/>
      <w:r w:rsidRPr="00CE3B78">
        <w:rPr>
          <w:lang w:val="sr-Cyrl-RS"/>
        </w:rPr>
        <w:t xml:space="preserve"> </w:t>
      </w:r>
      <w:proofErr w:type="spellStart"/>
      <w:r w:rsidRPr="00CE3B78">
        <w:rPr>
          <w:lang w:val="sr-Cyrl-RS"/>
        </w:rPr>
        <w:t>не</w:t>
      </w:r>
      <w:proofErr w:type="spellEnd"/>
      <w:r w:rsidRPr="00CE3B78">
        <w:rPr>
          <w:lang w:val="sr-Cyrl-RS"/>
        </w:rPr>
        <w:t xml:space="preserve"> </w:t>
      </w:r>
      <w:proofErr w:type="spellStart"/>
      <w:r w:rsidRPr="00CE3B78">
        <w:rPr>
          <w:lang w:val="sr-Cyrl-RS"/>
        </w:rPr>
        <w:t>сматрају</w:t>
      </w:r>
      <w:proofErr w:type="spellEnd"/>
      <w:r w:rsidRPr="00CE3B78">
        <w:rPr>
          <w:lang w:val="sr-Cyrl-RS"/>
        </w:rPr>
        <w:t xml:space="preserve"> </w:t>
      </w:r>
      <w:proofErr w:type="spellStart"/>
      <w:r w:rsidRPr="00CE3B78">
        <w:rPr>
          <w:lang w:val="sr-Cyrl-RS"/>
        </w:rPr>
        <w:t>довољно</w:t>
      </w:r>
      <w:proofErr w:type="spellEnd"/>
      <w:r w:rsidRPr="00CE3B78">
        <w:rPr>
          <w:lang w:val="sr-Cyrl-RS"/>
        </w:rPr>
        <w:t xml:space="preserve"> </w:t>
      </w:r>
      <w:proofErr w:type="spellStart"/>
      <w:r w:rsidRPr="00CE3B78">
        <w:rPr>
          <w:lang w:val="sr-Cyrl-RS"/>
        </w:rPr>
        <w:t>значајним</w:t>
      </w:r>
      <w:proofErr w:type="spellEnd"/>
      <w:r w:rsidRPr="00CE3B78">
        <w:rPr>
          <w:lang w:val="sr-Cyrl-RS"/>
        </w:rPr>
        <w:t xml:space="preserve"> </w:t>
      </w:r>
      <w:proofErr w:type="spellStart"/>
      <w:r w:rsidRPr="00CE3B78">
        <w:rPr>
          <w:lang w:val="sr-Cyrl-RS"/>
        </w:rPr>
        <w:t>утицајем</w:t>
      </w:r>
      <w:proofErr w:type="spellEnd"/>
      <w:r w:rsidRPr="00CE3B78">
        <w:rPr>
          <w:lang w:val="sr-Cyrl-RS"/>
        </w:rPr>
        <w:t xml:space="preserve"> </w:t>
      </w:r>
      <w:proofErr w:type="spellStart"/>
      <w:r w:rsidRPr="00CE3B78">
        <w:rPr>
          <w:lang w:val="sr-Cyrl-RS"/>
        </w:rPr>
        <w:t>да</w:t>
      </w:r>
      <w:proofErr w:type="spellEnd"/>
      <w:r w:rsidRPr="00CE3B78">
        <w:rPr>
          <w:lang w:val="sr-Cyrl-RS"/>
        </w:rPr>
        <w:t xml:space="preserve"> </w:t>
      </w:r>
      <w:proofErr w:type="spellStart"/>
      <w:r w:rsidRPr="00CE3B78">
        <w:rPr>
          <w:lang w:val="sr-Cyrl-RS"/>
        </w:rPr>
        <w:t>би</w:t>
      </w:r>
      <w:proofErr w:type="spellEnd"/>
      <w:r w:rsidRPr="00CE3B78">
        <w:rPr>
          <w:lang w:val="sr-Cyrl-RS"/>
        </w:rPr>
        <w:t xml:space="preserve"> </w:t>
      </w:r>
      <w:proofErr w:type="spellStart"/>
      <w:r w:rsidRPr="00CE3B78">
        <w:rPr>
          <w:lang w:val="sr-Cyrl-RS"/>
        </w:rPr>
        <w:t>изазвали</w:t>
      </w:r>
      <w:proofErr w:type="spellEnd"/>
      <w:r w:rsidRPr="00CE3B78">
        <w:rPr>
          <w:lang w:val="sr-Cyrl-RS"/>
        </w:rPr>
        <w:t xml:space="preserve"> </w:t>
      </w:r>
      <w:proofErr w:type="spellStart"/>
      <w:r w:rsidRPr="00CE3B78">
        <w:rPr>
          <w:lang w:val="sr-Cyrl-RS"/>
        </w:rPr>
        <w:t>реакције</w:t>
      </w:r>
      <w:proofErr w:type="spellEnd"/>
      <w:r w:rsidRPr="00CE3B78">
        <w:rPr>
          <w:lang w:val="sr-Cyrl-RS"/>
        </w:rPr>
        <w:t xml:space="preserve"> </w:t>
      </w:r>
      <w:proofErr w:type="spellStart"/>
      <w:r w:rsidRPr="00CE3B78">
        <w:rPr>
          <w:lang w:val="sr-Cyrl-RS"/>
        </w:rPr>
        <w:t>заинтересованих</w:t>
      </w:r>
      <w:proofErr w:type="spellEnd"/>
      <w:r w:rsidRPr="00CE3B78">
        <w:rPr>
          <w:lang w:val="sr-Cyrl-RS"/>
        </w:rPr>
        <w:t xml:space="preserve"> </w:t>
      </w:r>
      <w:proofErr w:type="spellStart"/>
      <w:r w:rsidRPr="00CE3B78">
        <w:rPr>
          <w:lang w:val="sr-Cyrl-RS"/>
        </w:rPr>
        <w:t>страна</w:t>
      </w:r>
      <w:proofErr w:type="spellEnd"/>
      <w:r w:rsidRPr="00CE3B78">
        <w:rPr>
          <w:lang w:val="sr-Cyrl-RS"/>
        </w:rPr>
        <w:t>.</w:t>
      </w:r>
    </w:p>
    <w:p w14:paraId="001F0942" w14:textId="77777777" w:rsidR="00CE3B78" w:rsidRDefault="00CE3B78" w:rsidP="00B52A52">
      <w:pPr>
        <w:spacing w:line="276" w:lineRule="auto"/>
        <w:jc w:val="both"/>
        <w:rPr>
          <w:rFonts w:ascii="Calibri" w:hAnsi="Calibri" w:cs="Calibri"/>
        </w:rPr>
      </w:pPr>
    </w:p>
    <w:p w14:paraId="046A0F35" w14:textId="26652968" w:rsidR="00CE3B78" w:rsidRPr="00CE3B78" w:rsidRDefault="00CE3B78" w:rsidP="00CE3B78">
      <w:pPr>
        <w:spacing w:line="276" w:lineRule="auto"/>
        <w:jc w:val="center"/>
        <w:rPr>
          <w:rFonts w:ascii="Helvetica" w:hAnsi="Helvetica" w:cs="Calibri"/>
          <w:i/>
          <w:iCs/>
          <w:sz w:val="18"/>
          <w:szCs w:val="18"/>
        </w:rPr>
      </w:pPr>
      <w:r w:rsidRPr="00CE3B78">
        <w:rPr>
          <w:rFonts w:ascii="Helvetica" w:hAnsi="Helvetica" w:cs="Calibri"/>
          <w:i/>
          <w:iCs/>
          <w:sz w:val="18"/>
          <w:szCs w:val="18"/>
          <w:lang w:val="sr-Cyrl-RS"/>
        </w:rPr>
        <w:t xml:space="preserve">Дигитално издање листа Политика од среде, </w:t>
      </w:r>
      <w:r w:rsidRPr="00CE3B78">
        <w:rPr>
          <w:rFonts w:ascii="Helvetica" w:hAnsi="Helvetica" w:cs="Calibri"/>
          <w:i/>
          <w:iCs/>
          <w:sz w:val="18"/>
          <w:szCs w:val="18"/>
        </w:rPr>
        <w:t>4</w:t>
      </w:r>
      <w:r w:rsidRPr="00CE3B78">
        <w:rPr>
          <w:rFonts w:ascii="Helvetica" w:hAnsi="Helvetica" w:cs="Calibri"/>
          <w:i/>
          <w:iCs/>
          <w:sz w:val="18"/>
          <w:szCs w:val="18"/>
          <w:lang w:val="sr-Cyrl-RS"/>
        </w:rPr>
        <w:t>. марта:</w:t>
      </w:r>
    </w:p>
    <w:p w14:paraId="4D0AF2FC" w14:textId="38187F72" w:rsidR="00CE3B78" w:rsidRDefault="00CE3B78" w:rsidP="00CE3B78">
      <w:pPr>
        <w:spacing w:line="276" w:lineRule="auto"/>
        <w:jc w:val="center"/>
        <w:rPr>
          <w:rFonts w:ascii="Calibri" w:hAnsi="Calibri" w:cs="Calibri"/>
        </w:rPr>
      </w:pPr>
      <w:r w:rsidRPr="00B96962">
        <w:rPr>
          <w:rFonts w:ascii="Calibri" w:hAnsi="Calibri" w:cs="Calibri"/>
          <w:i/>
          <w:iCs/>
          <w:noProof/>
          <w14:ligatures w14:val="standardContextual"/>
        </w:rPr>
        <w:lastRenderedPageBreak/>
        <w:drawing>
          <wp:inline distT="0" distB="0" distL="0" distR="0" wp14:anchorId="1EDE0059" wp14:editId="45C01832">
            <wp:extent cx="4455315" cy="6553200"/>
            <wp:effectExtent l="0" t="0" r="0" b="0"/>
            <wp:docPr id="78523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3388" name="Picture 78523388"/>
                    <pic:cNvPicPr/>
                  </pic:nvPicPr>
                  <pic:blipFill>
                    <a:blip r:embed="rId19"/>
                    <a:stretch>
                      <a:fillRect/>
                    </a:stretch>
                  </pic:blipFill>
                  <pic:spPr>
                    <a:xfrm>
                      <a:off x="0" y="0"/>
                      <a:ext cx="4468265" cy="6572248"/>
                    </a:xfrm>
                    <a:prstGeom prst="rect">
                      <a:avLst/>
                    </a:prstGeom>
                  </pic:spPr>
                </pic:pic>
              </a:graphicData>
            </a:graphic>
          </wp:inline>
        </w:drawing>
      </w:r>
    </w:p>
    <w:p w14:paraId="5479ACF4" w14:textId="77777777" w:rsidR="00CE3B78" w:rsidRDefault="00CE3B78" w:rsidP="00CE3B78">
      <w:pPr>
        <w:spacing w:line="276" w:lineRule="auto"/>
        <w:jc w:val="center"/>
        <w:rPr>
          <w:rFonts w:ascii="Calibri" w:hAnsi="Calibri" w:cs="Calibri"/>
        </w:rPr>
      </w:pPr>
    </w:p>
    <w:p w14:paraId="5E296917" w14:textId="7B9CB43B" w:rsidR="00CE3B78" w:rsidRPr="00CE3B78" w:rsidRDefault="00CE3B78" w:rsidP="00CE3B78">
      <w:pPr>
        <w:spacing w:line="276" w:lineRule="auto"/>
        <w:jc w:val="center"/>
        <w:rPr>
          <w:rFonts w:ascii="Helvetica" w:hAnsi="Helvetica" w:cs="Calibri"/>
          <w:i/>
          <w:iCs/>
          <w:sz w:val="18"/>
          <w:szCs w:val="18"/>
          <w:lang w:val="sr-Cyrl-RS"/>
        </w:rPr>
      </w:pPr>
      <w:r w:rsidRPr="00CE3B78">
        <w:rPr>
          <w:rFonts w:ascii="Helvetica" w:hAnsi="Helvetica" w:cs="Calibri"/>
          <w:i/>
          <w:iCs/>
          <w:sz w:val="18"/>
          <w:szCs w:val="18"/>
          <w:lang w:val="sr-Cyrl-RS"/>
        </w:rPr>
        <w:t>Документа објављена на веб страници МГСИ:</w:t>
      </w:r>
    </w:p>
    <w:p w14:paraId="38BE070D" w14:textId="6D2157EF" w:rsidR="00CE3B78" w:rsidRDefault="00CE3B78" w:rsidP="00CE3B78">
      <w:pPr>
        <w:spacing w:line="276" w:lineRule="auto"/>
        <w:jc w:val="center"/>
        <w:rPr>
          <w:rFonts w:ascii="Calibri" w:hAnsi="Calibri" w:cs="Calibri"/>
        </w:rPr>
      </w:pPr>
      <w:r w:rsidRPr="00B96962">
        <w:rPr>
          <w:rFonts w:ascii="Calibri" w:hAnsi="Calibri" w:cs="Calibri"/>
          <w:i/>
          <w:iCs/>
          <w:noProof/>
          <w14:ligatures w14:val="standardContextual"/>
        </w:rPr>
        <w:lastRenderedPageBreak/>
        <w:drawing>
          <wp:inline distT="0" distB="0" distL="0" distR="0" wp14:anchorId="33376057" wp14:editId="6E77AE76">
            <wp:extent cx="4504544" cy="2617640"/>
            <wp:effectExtent l="0" t="0" r="4445" b="0"/>
            <wp:docPr id="75356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6165" name="Picture 753561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28600" cy="2631619"/>
                    </a:xfrm>
                    <a:prstGeom prst="rect">
                      <a:avLst/>
                    </a:prstGeom>
                  </pic:spPr>
                </pic:pic>
              </a:graphicData>
            </a:graphic>
          </wp:inline>
        </w:drawing>
      </w:r>
    </w:p>
    <w:p w14:paraId="2ACCEB28" w14:textId="77777777" w:rsidR="00CE3B78" w:rsidRDefault="00CE3B78" w:rsidP="00CE3B78">
      <w:pPr>
        <w:spacing w:line="276" w:lineRule="auto"/>
        <w:jc w:val="center"/>
        <w:rPr>
          <w:rFonts w:ascii="Calibri" w:hAnsi="Calibri" w:cs="Calibri"/>
        </w:rPr>
      </w:pPr>
    </w:p>
    <w:p w14:paraId="741403F3" w14:textId="442BAC9C" w:rsidR="00CE3B78" w:rsidRDefault="00CE3B78" w:rsidP="00CE3B78">
      <w:pPr>
        <w:spacing w:line="276" w:lineRule="auto"/>
        <w:jc w:val="center"/>
        <w:rPr>
          <w:rFonts w:ascii="Calibri" w:hAnsi="Calibri" w:cs="Calibri"/>
          <w:lang w:val="sr-Cyrl-RS"/>
        </w:rPr>
      </w:pPr>
      <w:r>
        <w:rPr>
          <w:rFonts w:ascii="Calibri" w:hAnsi="Calibri" w:cs="Calibri"/>
          <w:lang w:val="sr-Cyrl-RS"/>
        </w:rPr>
        <w:t>О</w:t>
      </w:r>
      <w:r w:rsidRPr="00CE3B78">
        <w:rPr>
          <w:rFonts w:ascii="Helvetica" w:hAnsi="Helvetica" w:cs="Calibri"/>
          <w:i/>
          <w:iCs/>
          <w:sz w:val="18"/>
          <w:szCs w:val="18"/>
          <w:lang w:val="sr-Cyrl-RS"/>
        </w:rPr>
        <w:t>гласна табла општине Савски Венац:</w:t>
      </w:r>
    </w:p>
    <w:p w14:paraId="70708E28" w14:textId="290A7E1B" w:rsidR="00CE3B78" w:rsidRDefault="00CE3B78" w:rsidP="00CE3B78">
      <w:pPr>
        <w:spacing w:line="276" w:lineRule="auto"/>
        <w:jc w:val="center"/>
        <w:rPr>
          <w:rFonts w:ascii="Calibri" w:hAnsi="Calibri" w:cs="Calibri"/>
          <w:lang w:val="sr-Cyrl-RS"/>
        </w:rPr>
      </w:pPr>
      <w:r w:rsidRPr="00B96962">
        <w:rPr>
          <w:rFonts w:ascii="Calibri" w:hAnsi="Calibri" w:cs="Calibri"/>
          <w:noProof/>
          <w14:ligatures w14:val="standardContextual"/>
        </w:rPr>
        <w:drawing>
          <wp:inline distT="0" distB="0" distL="0" distR="0" wp14:anchorId="1294A91A" wp14:editId="6C28155F">
            <wp:extent cx="4458780" cy="3344084"/>
            <wp:effectExtent l="0" t="0" r="0" b="0"/>
            <wp:docPr id="82047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74619" name="Picture 8204746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92340" cy="3444254"/>
                    </a:xfrm>
                    <a:prstGeom prst="rect">
                      <a:avLst/>
                    </a:prstGeom>
                  </pic:spPr>
                </pic:pic>
              </a:graphicData>
            </a:graphic>
          </wp:inline>
        </w:drawing>
      </w:r>
    </w:p>
    <w:p w14:paraId="394AA60B" w14:textId="77777777" w:rsidR="00CE3B78" w:rsidRDefault="00CE3B78" w:rsidP="00CE3B78">
      <w:pPr>
        <w:spacing w:line="276" w:lineRule="auto"/>
        <w:jc w:val="center"/>
        <w:rPr>
          <w:rFonts w:ascii="Calibri" w:hAnsi="Calibri" w:cs="Calibri"/>
          <w:lang w:val="sr-Cyrl-RS"/>
        </w:rPr>
      </w:pPr>
    </w:p>
    <w:p w14:paraId="08D9F7E4" w14:textId="18E447C0" w:rsidR="00CE3B78" w:rsidRPr="00CE3B78" w:rsidRDefault="00CE3B78" w:rsidP="00CE3B78">
      <w:pPr>
        <w:spacing w:line="276" w:lineRule="auto"/>
        <w:jc w:val="center"/>
        <w:rPr>
          <w:rFonts w:ascii="Helvetica" w:hAnsi="Helvetica" w:cs="Calibri"/>
          <w:i/>
          <w:iCs/>
          <w:sz w:val="18"/>
          <w:szCs w:val="18"/>
          <w:lang w:val="sr-Cyrl-RS"/>
        </w:rPr>
      </w:pPr>
      <w:r w:rsidRPr="00CE3B78">
        <w:rPr>
          <w:rFonts w:ascii="Helvetica" w:hAnsi="Helvetica" w:cs="Calibri"/>
          <w:i/>
          <w:iCs/>
          <w:sz w:val="18"/>
          <w:szCs w:val="18"/>
          <w:lang w:val="sr-Cyrl-RS"/>
        </w:rPr>
        <w:t>Станица Прокоп, позив за учешће у фокус групи:</w:t>
      </w:r>
    </w:p>
    <w:p w14:paraId="65F53BE3" w14:textId="77777777" w:rsidR="00CE3B78" w:rsidRPr="00B96962" w:rsidRDefault="00CE3B78" w:rsidP="00CE3B78">
      <w:pPr>
        <w:jc w:val="center"/>
        <w:rPr>
          <w:rFonts w:ascii="Calibri" w:hAnsi="Calibri" w:cs="Calibri"/>
        </w:rPr>
      </w:pPr>
      <w:r w:rsidRPr="00B96962">
        <w:rPr>
          <w:rFonts w:ascii="Calibri" w:hAnsi="Calibri" w:cs="Calibri"/>
          <w:noProof/>
          <w14:ligatures w14:val="standardContextual"/>
        </w:rPr>
        <w:lastRenderedPageBreak/>
        <w:drawing>
          <wp:inline distT="0" distB="0" distL="0" distR="0" wp14:anchorId="0C076CC7" wp14:editId="13E4C4B2">
            <wp:extent cx="5466413" cy="4099810"/>
            <wp:effectExtent l="0" t="0" r="0" b="2540"/>
            <wp:docPr id="576914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14880" name="Picture 5769148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17729" cy="413829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4A5A8F32" wp14:editId="0F34434A">
            <wp:extent cx="2738480" cy="2053860"/>
            <wp:effectExtent l="0" t="0" r="5080" b="3810"/>
            <wp:docPr id="12213438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43816" name="Picture 12213438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5316" cy="207398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6306245B" wp14:editId="7DAD92EB">
            <wp:extent cx="2743200" cy="2057401"/>
            <wp:effectExtent l="0" t="0" r="0" b="0"/>
            <wp:docPr id="1144112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12479" name="Picture 114411247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68477" cy="2076359"/>
                    </a:xfrm>
                    <a:prstGeom prst="rect">
                      <a:avLst/>
                    </a:prstGeom>
                  </pic:spPr>
                </pic:pic>
              </a:graphicData>
            </a:graphic>
          </wp:inline>
        </w:drawing>
      </w:r>
    </w:p>
    <w:p w14:paraId="07410F51" w14:textId="77777777" w:rsidR="00CE3B78" w:rsidRDefault="00CE3B78" w:rsidP="00CE3B78">
      <w:pPr>
        <w:spacing w:line="276" w:lineRule="auto"/>
        <w:jc w:val="center"/>
        <w:rPr>
          <w:rFonts w:ascii="Calibri" w:hAnsi="Calibri" w:cs="Calibri"/>
          <w:lang w:val="sr-Cyrl-RS"/>
        </w:rPr>
      </w:pPr>
    </w:p>
    <w:p w14:paraId="42A8D3DB" w14:textId="687E3577" w:rsidR="00CE3B78" w:rsidRPr="00CE3B78" w:rsidRDefault="00CE3B78" w:rsidP="00CE3B78">
      <w:pPr>
        <w:spacing w:line="276" w:lineRule="auto"/>
        <w:jc w:val="center"/>
        <w:rPr>
          <w:rFonts w:ascii="Helvetica" w:hAnsi="Helvetica" w:cs="Calibri"/>
          <w:i/>
          <w:iCs/>
          <w:sz w:val="18"/>
          <w:szCs w:val="18"/>
          <w:lang w:val="sr-Cyrl-RS"/>
        </w:rPr>
      </w:pPr>
      <w:r w:rsidRPr="00CE3B78">
        <w:rPr>
          <w:rFonts w:ascii="Helvetica" w:hAnsi="Helvetica" w:cs="Calibri"/>
          <w:i/>
          <w:iCs/>
          <w:sz w:val="18"/>
          <w:szCs w:val="18"/>
          <w:lang w:val="sr-Cyrl-RS"/>
        </w:rPr>
        <w:t>Станица Прокоп, јединица за имплементацију пројекта разговара са запосленима и путницима:</w:t>
      </w:r>
    </w:p>
    <w:p w14:paraId="265DD48B" w14:textId="77777777" w:rsidR="00CE3B78" w:rsidRPr="00B96962" w:rsidRDefault="00CE3B78" w:rsidP="00CE3B78">
      <w:pPr>
        <w:jc w:val="center"/>
        <w:rPr>
          <w:rFonts w:ascii="Calibri" w:hAnsi="Calibri" w:cs="Calibri"/>
        </w:rPr>
      </w:pPr>
      <w:r w:rsidRPr="00B96962">
        <w:rPr>
          <w:rFonts w:ascii="Calibri" w:hAnsi="Calibri" w:cs="Calibri"/>
          <w:noProof/>
          <w14:ligatures w14:val="standardContextual"/>
        </w:rPr>
        <w:lastRenderedPageBreak/>
        <w:drawing>
          <wp:inline distT="0" distB="0" distL="0" distR="0" wp14:anchorId="78AFAFC9" wp14:editId="06F7A351">
            <wp:extent cx="1855033" cy="2473377"/>
            <wp:effectExtent l="0" t="0" r="0" b="3175"/>
            <wp:docPr id="5279370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37013" name="Picture 5279370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65833" cy="248777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6541001D" wp14:editId="09AE4064">
            <wp:extent cx="1854345" cy="2472461"/>
            <wp:effectExtent l="0" t="0" r="0" b="4445"/>
            <wp:docPr id="7569539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53977" name="Picture 75695397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7374" cy="2503166"/>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7CE8E65C" wp14:editId="0DDA53CE">
            <wp:extent cx="1854741" cy="2472987"/>
            <wp:effectExtent l="0" t="0" r="0" b="3810"/>
            <wp:docPr id="9724647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64706" name="Picture 97246470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74143" cy="2498856"/>
                    </a:xfrm>
                    <a:prstGeom prst="rect">
                      <a:avLst/>
                    </a:prstGeom>
                  </pic:spPr>
                </pic:pic>
              </a:graphicData>
            </a:graphic>
          </wp:inline>
        </w:drawing>
      </w:r>
    </w:p>
    <w:p w14:paraId="6FF508C1" w14:textId="77777777" w:rsidR="00CE3B78" w:rsidRPr="00CE3B78" w:rsidRDefault="00CE3B78" w:rsidP="00CE3B78">
      <w:pPr>
        <w:spacing w:line="276" w:lineRule="auto"/>
        <w:jc w:val="center"/>
        <w:rPr>
          <w:rFonts w:ascii="Calibri" w:hAnsi="Calibri" w:cs="Calibri"/>
          <w:lang w:val="sr-Cyrl-RS"/>
        </w:rPr>
      </w:pPr>
    </w:p>
    <w:sectPr w:rsidR="00CE3B78" w:rsidRPr="00CE3B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CE5BE" w14:textId="77777777" w:rsidR="00F31817" w:rsidRDefault="00F31817" w:rsidP="009B63F3">
      <w:pPr>
        <w:spacing w:after="0" w:line="240" w:lineRule="auto"/>
      </w:pPr>
      <w:r>
        <w:separator/>
      </w:r>
    </w:p>
  </w:endnote>
  <w:endnote w:type="continuationSeparator" w:id="0">
    <w:p w14:paraId="3086E96A" w14:textId="77777777" w:rsidR="00F31817" w:rsidRDefault="00F31817" w:rsidP="009B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867E" w14:textId="77777777" w:rsidR="00F31817" w:rsidRDefault="00F31817" w:rsidP="009B63F3">
      <w:pPr>
        <w:spacing w:after="0" w:line="240" w:lineRule="auto"/>
      </w:pPr>
      <w:r>
        <w:separator/>
      </w:r>
    </w:p>
  </w:footnote>
  <w:footnote w:type="continuationSeparator" w:id="0">
    <w:p w14:paraId="682DCFBD" w14:textId="77777777" w:rsidR="00F31817" w:rsidRDefault="00F31817" w:rsidP="009B6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FDD"/>
    <w:multiLevelType w:val="hybridMultilevel"/>
    <w:tmpl w:val="A588E1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07FAE"/>
    <w:multiLevelType w:val="hybridMultilevel"/>
    <w:tmpl w:val="96604FA4"/>
    <w:lvl w:ilvl="0" w:tplc="C0C4C3D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355E0"/>
    <w:multiLevelType w:val="hybridMultilevel"/>
    <w:tmpl w:val="5CE08E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91DF7"/>
    <w:multiLevelType w:val="hybridMultilevel"/>
    <w:tmpl w:val="99167C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035F5"/>
    <w:multiLevelType w:val="hybridMultilevel"/>
    <w:tmpl w:val="50A640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211"/>
    <w:multiLevelType w:val="hybridMultilevel"/>
    <w:tmpl w:val="B0682FAC"/>
    <w:lvl w:ilvl="0" w:tplc="C0C4C3D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F436A"/>
    <w:multiLevelType w:val="hybridMultilevel"/>
    <w:tmpl w:val="4AF055A6"/>
    <w:lvl w:ilvl="0" w:tplc="2B40B9A8">
      <w:start w:val="1"/>
      <w:numFmt w:val="bullet"/>
      <w:lvlText w:val=""/>
      <w:lvlJc w:val="left"/>
      <w:pPr>
        <w:ind w:left="644" w:hanging="360"/>
      </w:pPr>
      <w:rPr>
        <w:rFonts w:ascii="Symbol" w:hAnsi="Symbol" w:hint="default"/>
        <w:b/>
        <w:i w:val="0"/>
        <w:color w:val="auto"/>
        <w:sz w:val="22"/>
        <w:szCs w:val="2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CA470EF"/>
    <w:multiLevelType w:val="hybridMultilevel"/>
    <w:tmpl w:val="4E5C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C4941"/>
    <w:multiLevelType w:val="hybridMultilevel"/>
    <w:tmpl w:val="192896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15108"/>
    <w:multiLevelType w:val="hybridMultilevel"/>
    <w:tmpl w:val="E5CA0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543F6"/>
    <w:multiLevelType w:val="hybridMultilevel"/>
    <w:tmpl w:val="FB34C20A"/>
    <w:lvl w:ilvl="0" w:tplc="C0C4C3D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383C13"/>
    <w:multiLevelType w:val="hybridMultilevel"/>
    <w:tmpl w:val="CE82F1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E07DC4"/>
    <w:multiLevelType w:val="hybridMultilevel"/>
    <w:tmpl w:val="3AF41778"/>
    <w:lvl w:ilvl="0" w:tplc="C0C4C3D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CD330A"/>
    <w:multiLevelType w:val="hybridMultilevel"/>
    <w:tmpl w:val="716490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581778">
    <w:abstractNumId w:val="13"/>
  </w:num>
  <w:num w:numId="2" w16cid:durableId="884559066">
    <w:abstractNumId w:val="4"/>
  </w:num>
  <w:num w:numId="3" w16cid:durableId="711731242">
    <w:abstractNumId w:val="0"/>
  </w:num>
  <w:num w:numId="4" w16cid:durableId="1311180172">
    <w:abstractNumId w:val="3"/>
  </w:num>
  <w:num w:numId="5" w16cid:durableId="170995075">
    <w:abstractNumId w:val="11"/>
  </w:num>
  <w:num w:numId="6" w16cid:durableId="1082945394">
    <w:abstractNumId w:val="9"/>
  </w:num>
  <w:num w:numId="7" w16cid:durableId="1693338101">
    <w:abstractNumId w:val="2"/>
  </w:num>
  <w:num w:numId="8" w16cid:durableId="617831697">
    <w:abstractNumId w:val="8"/>
  </w:num>
  <w:num w:numId="9" w16cid:durableId="1938171276">
    <w:abstractNumId w:val="7"/>
  </w:num>
  <w:num w:numId="10" w16cid:durableId="711348991">
    <w:abstractNumId w:val="10"/>
  </w:num>
  <w:num w:numId="11" w16cid:durableId="1461000622">
    <w:abstractNumId w:val="12"/>
  </w:num>
  <w:num w:numId="12" w16cid:durableId="1602225899">
    <w:abstractNumId w:val="1"/>
  </w:num>
  <w:num w:numId="13" w16cid:durableId="2048987740">
    <w:abstractNumId w:val="6"/>
  </w:num>
  <w:num w:numId="14" w16cid:durableId="1443500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0D"/>
    <w:rsid w:val="000028C4"/>
    <w:rsid w:val="00027F77"/>
    <w:rsid w:val="000400F9"/>
    <w:rsid w:val="00047794"/>
    <w:rsid w:val="00064EAE"/>
    <w:rsid w:val="0007224A"/>
    <w:rsid w:val="000815E7"/>
    <w:rsid w:val="00081EBA"/>
    <w:rsid w:val="0008663A"/>
    <w:rsid w:val="00094F35"/>
    <w:rsid w:val="000A35A9"/>
    <w:rsid w:val="000B0605"/>
    <w:rsid w:val="000C4F5C"/>
    <w:rsid w:val="000E6974"/>
    <w:rsid w:val="000F43D7"/>
    <w:rsid w:val="000F5ABD"/>
    <w:rsid w:val="00102569"/>
    <w:rsid w:val="00105AA5"/>
    <w:rsid w:val="00107DA1"/>
    <w:rsid w:val="00110182"/>
    <w:rsid w:val="001147C8"/>
    <w:rsid w:val="001167EF"/>
    <w:rsid w:val="00121EAC"/>
    <w:rsid w:val="0013103F"/>
    <w:rsid w:val="00135942"/>
    <w:rsid w:val="00146890"/>
    <w:rsid w:val="0015189B"/>
    <w:rsid w:val="00154A4D"/>
    <w:rsid w:val="00155B88"/>
    <w:rsid w:val="0016040E"/>
    <w:rsid w:val="00163EF9"/>
    <w:rsid w:val="00164F5E"/>
    <w:rsid w:val="00181BBD"/>
    <w:rsid w:val="001A1AC7"/>
    <w:rsid w:val="001D388D"/>
    <w:rsid w:val="001D4C0E"/>
    <w:rsid w:val="002028E7"/>
    <w:rsid w:val="00221389"/>
    <w:rsid w:val="00222047"/>
    <w:rsid w:val="0023795D"/>
    <w:rsid w:val="0024401F"/>
    <w:rsid w:val="002519FA"/>
    <w:rsid w:val="00255C65"/>
    <w:rsid w:val="0026530F"/>
    <w:rsid w:val="002A5A52"/>
    <w:rsid w:val="002D1DFF"/>
    <w:rsid w:val="002E6B0C"/>
    <w:rsid w:val="002E6C1A"/>
    <w:rsid w:val="002F2B0C"/>
    <w:rsid w:val="003134DB"/>
    <w:rsid w:val="00314F84"/>
    <w:rsid w:val="00316445"/>
    <w:rsid w:val="00323138"/>
    <w:rsid w:val="003409F1"/>
    <w:rsid w:val="00346E7F"/>
    <w:rsid w:val="003540ED"/>
    <w:rsid w:val="0036142C"/>
    <w:rsid w:val="0036462C"/>
    <w:rsid w:val="00370B77"/>
    <w:rsid w:val="00383ED3"/>
    <w:rsid w:val="003B4CFA"/>
    <w:rsid w:val="003E4EBF"/>
    <w:rsid w:val="003E68DF"/>
    <w:rsid w:val="003F2132"/>
    <w:rsid w:val="00405FED"/>
    <w:rsid w:val="004120B2"/>
    <w:rsid w:val="004211CF"/>
    <w:rsid w:val="00447FDE"/>
    <w:rsid w:val="00473A8F"/>
    <w:rsid w:val="0049118D"/>
    <w:rsid w:val="00497FDE"/>
    <w:rsid w:val="004A14EA"/>
    <w:rsid w:val="004A649A"/>
    <w:rsid w:val="004D0B0F"/>
    <w:rsid w:val="004D7E2D"/>
    <w:rsid w:val="004F2053"/>
    <w:rsid w:val="00520216"/>
    <w:rsid w:val="00534443"/>
    <w:rsid w:val="005377DA"/>
    <w:rsid w:val="00543AA2"/>
    <w:rsid w:val="00552FFA"/>
    <w:rsid w:val="00556A32"/>
    <w:rsid w:val="00567A43"/>
    <w:rsid w:val="00572F39"/>
    <w:rsid w:val="00575FEE"/>
    <w:rsid w:val="005836DF"/>
    <w:rsid w:val="0059733E"/>
    <w:rsid w:val="005974AE"/>
    <w:rsid w:val="005B3FE1"/>
    <w:rsid w:val="005B417C"/>
    <w:rsid w:val="005D4B46"/>
    <w:rsid w:val="005D60EF"/>
    <w:rsid w:val="005E177D"/>
    <w:rsid w:val="005E20F4"/>
    <w:rsid w:val="005F38E6"/>
    <w:rsid w:val="005F76B1"/>
    <w:rsid w:val="00620B63"/>
    <w:rsid w:val="006305CB"/>
    <w:rsid w:val="00632409"/>
    <w:rsid w:val="00640ECA"/>
    <w:rsid w:val="00650D56"/>
    <w:rsid w:val="006C7F9F"/>
    <w:rsid w:val="006D27A5"/>
    <w:rsid w:val="006F1FF3"/>
    <w:rsid w:val="00704AAF"/>
    <w:rsid w:val="00710BB6"/>
    <w:rsid w:val="00714BBE"/>
    <w:rsid w:val="00721A40"/>
    <w:rsid w:val="00721BA8"/>
    <w:rsid w:val="00740838"/>
    <w:rsid w:val="00752512"/>
    <w:rsid w:val="00765D38"/>
    <w:rsid w:val="007740E7"/>
    <w:rsid w:val="007875BA"/>
    <w:rsid w:val="007A3876"/>
    <w:rsid w:val="007A6DCA"/>
    <w:rsid w:val="007A752D"/>
    <w:rsid w:val="007C18D9"/>
    <w:rsid w:val="007C53E0"/>
    <w:rsid w:val="007D1254"/>
    <w:rsid w:val="007F1828"/>
    <w:rsid w:val="00820E2C"/>
    <w:rsid w:val="0082122A"/>
    <w:rsid w:val="00833AE4"/>
    <w:rsid w:val="00834238"/>
    <w:rsid w:val="00834D94"/>
    <w:rsid w:val="0086420D"/>
    <w:rsid w:val="00876C27"/>
    <w:rsid w:val="00893C5E"/>
    <w:rsid w:val="008A6414"/>
    <w:rsid w:val="008A7939"/>
    <w:rsid w:val="008B17EF"/>
    <w:rsid w:val="008D658E"/>
    <w:rsid w:val="008F5879"/>
    <w:rsid w:val="00900AED"/>
    <w:rsid w:val="009111A5"/>
    <w:rsid w:val="009123FC"/>
    <w:rsid w:val="00921CFA"/>
    <w:rsid w:val="00927623"/>
    <w:rsid w:val="00931036"/>
    <w:rsid w:val="009311A9"/>
    <w:rsid w:val="00935205"/>
    <w:rsid w:val="0095589A"/>
    <w:rsid w:val="00962001"/>
    <w:rsid w:val="0096333B"/>
    <w:rsid w:val="00977F3A"/>
    <w:rsid w:val="00982EBC"/>
    <w:rsid w:val="009B4F4B"/>
    <w:rsid w:val="009B63F3"/>
    <w:rsid w:val="009B660D"/>
    <w:rsid w:val="009B6875"/>
    <w:rsid w:val="009C5F2F"/>
    <w:rsid w:val="009C67EA"/>
    <w:rsid w:val="009D17FA"/>
    <w:rsid w:val="009E597A"/>
    <w:rsid w:val="009E7558"/>
    <w:rsid w:val="009F099B"/>
    <w:rsid w:val="009F4BB5"/>
    <w:rsid w:val="00A00CC9"/>
    <w:rsid w:val="00A05E38"/>
    <w:rsid w:val="00A07AC1"/>
    <w:rsid w:val="00A164BF"/>
    <w:rsid w:val="00A21CC3"/>
    <w:rsid w:val="00A56A2F"/>
    <w:rsid w:val="00AA24EF"/>
    <w:rsid w:val="00AC1F94"/>
    <w:rsid w:val="00AC26EC"/>
    <w:rsid w:val="00AE37D5"/>
    <w:rsid w:val="00B06392"/>
    <w:rsid w:val="00B077F0"/>
    <w:rsid w:val="00B14E35"/>
    <w:rsid w:val="00B21274"/>
    <w:rsid w:val="00B2407E"/>
    <w:rsid w:val="00B32827"/>
    <w:rsid w:val="00B41EA8"/>
    <w:rsid w:val="00B52A52"/>
    <w:rsid w:val="00B57C81"/>
    <w:rsid w:val="00B61EBB"/>
    <w:rsid w:val="00B64754"/>
    <w:rsid w:val="00B70786"/>
    <w:rsid w:val="00B71510"/>
    <w:rsid w:val="00B77FB0"/>
    <w:rsid w:val="00B92E44"/>
    <w:rsid w:val="00B95A42"/>
    <w:rsid w:val="00B96AB8"/>
    <w:rsid w:val="00BC2869"/>
    <w:rsid w:val="00BC3811"/>
    <w:rsid w:val="00BC5546"/>
    <w:rsid w:val="00C2042E"/>
    <w:rsid w:val="00C2367A"/>
    <w:rsid w:val="00C500D7"/>
    <w:rsid w:val="00C60731"/>
    <w:rsid w:val="00C92BBD"/>
    <w:rsid w:val="00C97F07"/>
    <w:rsid w:val="00CB6002"/>
    <w:rsid w:val="00CE3B78"/>
    <w:rsid w:val="00D16356"/>
    <w:rsid w:val="00D374AC"/>
    <w:rsid w:val="00D54645"/>
    <w:rsid w:val="00D81F80"/>
    <w:rsid w:val="00D872B3"/>
    <w:rsid w:val="00DA3ABD"/>
    <w:rsid w:val="00DA5B11"/>
    <w:rsid w:val="00DB4BFC"/>
    <w:rsid w:val="00DB5746"/>
    <w:rsid w:val="00DB74FA"/>
    <w:rsid w:val="00DD1A58"/>
    <w:rsid w:val="00DD334A"/>
    <w:rsid w:val="00DE0B20"/>
    <w:rsid w:val="00DF56DE"/>
    <w:rsid w:val="00E00F15"/>
    <w:rsid w:val="00E0284B"/>
    <w:rsid w:val="00E10221"/>
    <w:rsid w:val="00E10A40"/>
    <w:rsid w:val="00E30E13"/>
    <w:rsid w:val="00E35CBA"/>
    <w:rsid w:val="00E467FF"/>
    <w:rsid w:val="00E7783A"/>
    <w:rsid w:val="00E77F44"/>
    <w:rsid w:val="00E818F0"/>
    <w:rsid w:val="00E86F00"/>
    <w:rsid w:val="00E907C2"/>
    <w:rsid w:val="00E96D69"/>
    <w:rsid w:val="00E976CE"/>
    <w:rsid w:val="00EC3378"/>
    <w:rsid w:val="00ED031D"/>
    <w:rsid w:val="00EE4E4B"/>
    <w:rsid w:val="00F014C1"/>
    <w:rsid w:val="00F0259C"/>
    <w:rsid w:val="00F15029"/>
    <w:rsid w:val="00F150C1"/>
    <w:rsid w:val="00F15471"/>
    <w:rsid w:val="00F31817"/>
    <w:rsid w:val="00F601F5"/>
    <w:rsid w:val="00F63529"/>
    <w:rsid w:val="00F63945"/>
    <w:rsid w:val="00F70345"/>
    <w:rsid w:val="00F71B86"/>
    <w:rsid w:val="00F72199"/>
    <w:rsid w:val="00F740AC"/>
    <w:rsid w:val="00F7609D"/>
    <w:rsid w:val="00F77579"/>
    <w:rsid w:val="00F83F6B"/>
    <w:rsid w:val="00F85BD9"/>
    <w:rsid w:val="00F86C86"/>
    <w:rsid w:val="00F91493"/>
    <w:rsid w:val="00F920BA"/>
    <w:rsid w:val="00F97B83"/>
    <w:rsid w:val="00FB3B83"/>
    <w:rsid w:val="00FE1389"/>
    <w:rsid w:val="00FF2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8083C"/>
  <w15:chartTrackingRefBased/>
  <w15:docId w15:val="{EA59920A-667F-4F81-A288-8113E4BD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0284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FB0"/>
    <w:pPr>
      <w:ind w:left="720"/>
      <w:contextualSpacing/>
    </w:pPr>
  </w:style>
  <w:style w:type="character" w:customStyle="1" w:styleId="Heading4Char">
    <w:name w:val="Heading 4 Char"/>
    <w:basedOn w:val="DefaultParagraphFont"/>
    <w:link w:val="Heading4"/>
    <w:uiPriority w:val="9"/>
    <w:rsid w:val="00E0284B"/>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E0284B"/>
    <w:rPr>
      <w:color w:val="0563C1" w:themeColor="hyperlink"/>
      <w:u w:val="single"/>
    </w:rPr>
  </w:style>
  <w:style w:type="character" w:styleId="UnresolvedMention">
    <w:name w:val="Unresolved Mention"/>
    <w:basedOn w:val="DefaultParagraphFont"/>
    <w:uiPriority w:val="99"/>
    <w:semiHidden/>
    <w:unhideWhenUsed/>
    <w:rsid w:val="00E0284B"/>
    <w:rPr>
      <w:color w:val="605E5C"/>
      <w:shd w:val="clear" w:color="auto" w:fill="E1DFDD"/>
    </w:rPr>
  </w:style>
  <w:style w:type="character" w:customStyle="1" w:styleId="apple-converted-space">
    <w:name w:val="apple-converted-space"/>
    <w:basedOn w:val="DefaultParagraphFont"/>
    <w:rsid w:val="00E0284B"/>
  </w:style>
  <w:style w:type="paragraph" w:styleId="NoSpacing">
    <w:name w:val="No Spacing"/>
    <w:uiPriority w:val="1"/>
    <w:qFormat/>
    <w:rsid w:val="00E0284B"/>
    <w:pPr>
      <w:spacing w:before="100" w:after="0" w:line="240" w:lineRule="auto"/>
    </w:pPr>
    <w:rPr>
      <w:rFonts w:eastAsiaTheme="minorEastAsia"/>
      <w:sz w:val="20"/>
      <w:szCs w:val="20"/>
    </w:rPr>
  </w:style>
  <w:style w:type="character" w:styleId="FollowedHyperlink">
    <w:name w:val="FollowedHyperlink"/>
    <w:basedOn w:val="DefaultParagraphFont"/>
    <w:uiPriority w:val="99"/>
    <w:semiHidden/>
    <w:unhideWhenUsed/>
    <w:rsid w:val="00B2407E"/>
    <w:rPr>
      <w:color w:val="954F72" w:themeColor="followedHyperlink"/>
      <w:u w:val="single"/>
    </w:rPr>
  </w:style>
  <w:style w:type="table" w:customStyle="1" w:styleId="TableGrid5">
    <w:name w:val="Table Grid5"/>
    <w:basedOn w:val="TableNormal"/>
    <w:next w:val="TableGrid"/>
    <w:uiPriority w:val="59"/>
    <w:rsid w:val="0072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2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189B"/>
    <w:pPr>
      <w:spacing w:after="0" w:line="240" w:lineRule="auto"/>
    </w:pPr>
  </w:style>
  <w:style w:type="character" w:styleId="CommentReference">
    <w:name w:val="annotation reference"/>
    <w:basedOn w:val="DefaultParagraphFont"/>
    <w:uiPriority w:val="99"/>
    <w:semiHidden/>
    <w:unhideWhenUsed/>
    <w:rsid w:val="0015189B"/>
    <w:rPr>
      <w:sz w:val="16"/>
      <w:szCs w:val="16"/>
    </w:rPr>
  </w:style>
  <w:style w:type="paragraph" w:styleId="CommentText">
    <w:name w:val="annotation text"/>
    <w:basedOn w:val="Normal"/>
    <w:link w:val="CommentTextChar"/>
    <w:uiPriority w:val="99"/>
    <w:unhideWhenUsed/>
    <w:rsid w:val="0015189B"/>
    <w:pPr>
      <w:spacing w:line="240" w:lineRule="auto"/>
    </w:pPr>
    <w:rPr>
      <w:sz w:val="20"/>
      <w:szCs w:val="20"/>
    </w:rPr>
  </w:style>
  <w:style w:type="character" w:customStyle="1" w:styleId="CommentTextChar">
    <w:name w:val="Comment Text Char"/>
    <w:basedOn w:val="DefaultParagraphFont"/>
    <w:link w:val="CommentText"/>
    <w:uiPriority w:val="99"/>
    <w:rsid w:val="0015189B"/>
    <w:rPr>
      <w:sz w:val="20"/>
      <w:szCs w:val="20"/>
    </w:rPr>
  </w:style>
  <w:style w:type="paragraph" w:styleId="CommentSubject">
    <w:name w:val="annotation subject"/>
    <w:basedOn w:val="CommentText"/>
    <w:next w:val="CommentText"/>
    <w:link w:val="CommentSubjectChar"/>
    <w:uiPriority w:val="99"/>
    <w:semiHidden/>
    <w:unhideWhenUsed/>
    <w:rsid w:val="0015189B"/>
    <w:rPr>
      <w:b/>
      <w:bCs/>
    </w:rPr>
  </w:style>
  <w:style w:type="character" w:customStyle="1" w:styleId="CommentSubjectChar">
    <w:name w:val="Comment Subject Char"/>
    <w:basedOn w:val="CommentTextChar"/>
    <w:link w:val="CommentSubject"/>
    <w:uiPriority w:val="99"/>
    <w:semiHidden/>
    <w:rsid w:val="0015189B"/>
    <w:rPr>
      <w:b/>
      <w:bCs/>
      <w:sz w:val="20"/>
      <w:szCs w:val="20"/>
    </w:rPr>
  </w:style>
  <w:style w:type="paragraph" w:customStyle="1" w:styleId="TableText">
    <w:name w:val="Table Text"/>
    <w:basedOn w:val="Normal"/>
    <w:link w:val="TableTextChar"/>
    <w:autoRedefine/>
    <w:qFormat/>
    <w:rsid w:val="0016040E"/>
    <w:pPr>
      <w:spacing w:before="60" w:after="60" w:line="240" w:lineRule="auto"/>
    </w:pPr>
    <w:rPr>
      <w:rFonts w:ascii="Arial" w:eastAsia="Times New Roman" w:hAnsi="Arial" w:cs="Arial"/>
      <w:color w:val="394A58"/>
      <w:sz w:val="18"/>
      <w:szCs w:val="18"/>
      <w:lang w:eastAsia="zh-CN"/>
    </w:rPr>
  </w:style>
  <w:style w:type="character" w:customStyle="1" w:styleId="TableTextChar">
    <w:name w:val="Table Text Char"/>
    <w:link w:val="TableText"/>
    <w:locked/>
    <w:rsid w:val="0016040E"/>
    <w:rPr>
      <w:rFonts w:ascii="Arial" w:eastAsia="Times New Roman" w:hAnsi="Arial" w:cs="Arial"/>
      <w:color w:val="394A58"/>
      <w:sz w:val="18"/>
      <w:szCs w:val="18"/>
      <w:lang w:eastAsia="zh-CN"/>
    </w:rPr>
  </w:style>
  <w:style w:type="character" w:styleId="Emphasis">
    <w:name w:val="Emphasis"/>
    <w:basedOn w:val="DefaultParagraphFont"/>
    <w:uiPriority w:val="20"/>
    <w:qFormat/>
    <w:rsid w:val="00DD334A"/>
    <w:rPr>
      <w:i/>
      <w:iCs/>
    </w:rPr>
  </w:style>
  <w:style w:type="paragraph" w:styleId="HTMLPreformatted">
    <w:name w:val="HTML Preformatted"/>
    <w:basedOn w:val="Normal"/>
    <w:link w:val="HTMLPreformattedChar"/>
    <w:uiPriority w:val="99"/>
    <w:unhideWhenUsed/>
    <w:rsid w:val="00765D38"/>
    <w:pPr>
      <w:widowControl w:val="0"/>
      <w:autoSpaceDE w:val="0"/>
      <w:autoSpaceDN w:val="0"/>
      <w:spacing w:after="0" w:line="240" w:lineRule="auto"/>
    </w:pPr>
    <w:rPr>
      <w:rFonts w:ascii="Consolas" w:eastAsia="Calibri Light" w:hAnsi="Consolas" w:cs="Calibri Light"/>
      <w:sz w:val="20"/>
      <w:szCs w:val="20"/>
    </w:rPr>
  </w:style>
  <w:style w:type="character" w:customStyle="1" w:styleId="HTMLPreformattedChar">
    <w:name w:val="HTML Preformatted Char"/>
    <w:basedOn w:val="DefaultParagraphFont"/>
    <w:link w:val="HTMLPreformatted"/>
    <w:uiPriority w:val="99"/>
    <w:rsid w:val="00765D38"/>
    <w:rPr>
      <w:rFonts w:ascii="Consolas" w:eastAsia="Calibri Light" w:hAnsi="Consolas" w:cs="Calibri Light"/>
      <w:sz w:val="20"/>
      <w:szCs w:val="20"/>
    </w:rPr>
  </w:style>
  <w:style w:type="paragraph" w:customStyle="1" w:styleId="p1">
    <w:name w:val="p1"/>
    <w:basedOn w:val="Normal"/>
    <w:rsid w:val="009123FC"/>
    <w:pPr>
      <w:spacing w:after="0" w:line="240" w:lineRule="auto"/>
    </w:pPr>
    <w:rPr>
      <w:rFonts w:ascii="Helvetica" w:eastAsia="Times New Roman" w:hAnsi="Helvetic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27634">
      <w:bodyDiv w:val="1"/>
      <w:marLeft w:val="0"/>
      <w:marRight w:val="0"/>
      <w:marTop w:val="0"/>
      <w:marBottom w:val="0"/>
      <w:divBdr>
        <w:top w:val="none" w:sz="0" w:space="0" w:color="auto"/>
        <w:left w:val="none" w:sz="0" w:space="0" w:color="auto"/>
        <w:bottom w:val="none" w:sz="0" w:space="0" w:color="auto"/>
        <w:right w:val="none" w:sz="0" w:space="0" w:color="auto"/>
      </w:divBdr>
    </w:div>
    <w:div w:id="358825284">
      <w:bodyDiv w:val="1"/>
      <w:marLeft w:val="0"/>
      <w:marRight w:val="0"/>
      <w:marTop w:val="0"/>
      <w:marBottom w:val="0"/>
      <w:divBdr>
        <w:top w:val="none" w:sz="0" w:space="0" w:color="auto"/>
        <w:left w:val="none" w:sz="0" w:space="0" w:color="auto"/>
        <w:bottom w:val="none" w:sz="0" w:space="0" w:color="auto"/>
        <w:right w:val="none" w:sz="0" w:space="0" w:color="auto"/>
      </w:divBdr>
    </w:div>
    <w:div w:id="429667829">
      <w:bodyDiv w:val="1"/>
      <w:marLeft w:val="0"/>
      <w:marRight w:val="0"/>
      <w:marTop w:val="0"/>
      <w:marBottom w:val="0"/>
      <w:divBdr>
        <w:top w:val="none" w:sz="0" w:space="0" w:color="auto"/>
        <w:left w:val="none" w:sz="0" w:space="0" w:color="auto"/>
        <w:bottom w:val="none" w:sz="0" w:space="0" w:color="auto"/>
        <w:right w:val="none" w:sz="0" w:space="0" w:color="auto"/>
      </w:divBdr>
    </w:div>
    <w:div w:id="641891385">
      <w:bodyDiv w:val="1"/>
      <w:marLeft w:val="0"/>
      <w:marRight w:val="0"/>
      <w:marTop w:val="0"/>
      <w:marBottom w:val="0"/>
      <w:divBdr>
        <w:top w:val="none" w:sz="0" w:space="0" w:color="auto"/>
        <w:left w:val="none" w:sz="0" w:space="0" w:color="auto"/>
        <w:bottom w:val="none" w:sz="0" w:space="0" w:color="auto"/>
        <w:right w:val="none" w:sz="0" w:space="0" w:color="auto"/>
      </w:divBdr>
    </w:div>
    <w:div w:id="1015419090">
      <w:bodyDiv w:val="1"/>
      <w:marLeft w:val="0"/>
      <w:marRight w:val="0"/>
      <w:marTop w:val="0"/>
      <w:marBottom w:val="0"/>
      <w:divBdr>
        <w:top w:val="none" w:sz="0" w:space="0" w:color="auto"/>
        <w:left w:val="none" w:sz="0" w:space="0" w:color="auto"/>
        <w:bottom w:val="none" w:sz="0" w:space="0" w:color="auto"/>
        <w:right w:val="none" w:sz="0" w:space="0" w:color="auto"/>
      </w:divBdr>
    </w:div>
    <w:div w:id="1468626471">
      <w:bodyDiv w:val="1"/>
      <w:marLeft w:val="0"/>
      <w:marRight w:val="0"/>
      <w:marTop w:val="0"/>
      <w:marBottom w:val="0"/>
      <w:divBdr>
        <w:top w:val="none" w:sz="0" w:space="0" w:color="auto"/>
        <w:left w:val="none" w:sz="0" w:space="0" w:color="auto"/>
        <w:bottom w:val="none" w:sz="0" w:space="0" w:color="auto"/>
        <w:right w:val="none" w:sz="0" w:space="0" w:color="auto"/>
      </w:divBdr>
    </w:div>
    <w:div w:id="1831479846">
      <w:bodyDiv w:val="1"/>
      <w:marLeft w:val="0"/>
      <w:marRight w:val="0"/>
      <w:marTop w:val="0"/>
      <w:marBottom w:val="0"/>
      <w:divBdr>
        <w:top w:val="none" w:sz="0" w:space="0" w:color="auto"/>
        <w:left w:val="none" w:sz="0" w:space="0" w:color="auto"/>
        <w:bottom w:val="none" w:sz="0" w:space="0" w:color="auto"/>
        <w:right w:val="none" w:sz="0" w:space="0" w:color="auto"/>
      </w:divBdr>
    </w:div>
    <w:div w:id="1860270998">
      <w:bodyDiv w:val="1"/>
      <w:marLeft w:val="0"/>
      <w:marRight w:val="0"/>
      <w:marTop w:val="0"/>
      <w:marBottom w:val="0"/>
      <w:divBdr>
        <w:top w:val="none" w:sz="0" w:space="0" w:color="auto"/>
        <w:left w:val="none" w:sz="0" w:space="0" w:color="auto"/>
        <w:bottom w:val="none" w:sz="0" w:space="0" w:color="auto"/>
        <w:right w:val="none" w:sz="0" w:space="0" w:color="auto"/>
      </w:divBdr>
    </w:div>
    <w:div w:id="213709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udruzenje@uosi-beograd.org"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office@nadzor.org.rs"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s@transparentnost.org.rs"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hyperlink" Target="http://www.transparentnost.org.rs/"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gnvojvodine@gmail.com" TargetMode="External"/><Relationship Id="rId22" Type="http://schemas.openxmlformats.org/officeDocument/2006/relationships/image" Target="media/image10.jpeg"/><Relationship Id="rId27"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75A92-0C68-D54C-9857-C4661C74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3371</Words>
  <Characters>19219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PIU SRSM MGSI</Company>
  <LinksUpToDate>false</LinksUpToDate>
  <CharactersWithSpaces>22545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Radovanović</dc:creator>
  <cp:keywords/>
  <dc:description/>
  <cp:lastModifiedBy>Ivan Radovanovic</cp:lastModifiedBy>
  <cp:revision>5</cp:revision>
  <dcterms:created xsi:type="dcterms:W3CDTF">2026-02-12T11:32:00Z</dcterms:created>
  <dcterms:modified xsi:type="dcterms:W3CDTF">2026-03-24T11:01:00Z</dcterms:modified>
  <cp:category/>
</cp:coreProperties>
</file>